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065f" w14:textId="d450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Yкiметiнiң арасындағы "Астана қаласын сумен жабдықтау және кәрiз" жобасын жүзеге асыру үшiн Жапониядан қарыз алу туралы ноталар алмасу нысанындағы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қазандағы N 1072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Yкiметi мен Жапония Үкiметiнiң арасындағы "Астана қаласын сумен жабдықтау және кәрiз" жобасын жүзеге асыру үшiн Жапониядан қарыз алу туралы ноталар алмасу нысанындағы келiсiмдi бекiту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bookmarkStart w:name="z6" w:id="1"/>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Жапония Үкiметiнiң арасындағы "Астана қаласын сумен жабдықтау және кәрiз" жобасын жүзеге асыру үшiн Жапониядан қарыз алу туралы ноталар алмасу нысанындағы келiсiмдi бекiту туралы </w:t>
      </w:r>
    </w:p>
    <w:bookmarkEnd w:id="1"/>
    <w:p>
      <w:pPr>
        <w:spacing w:after="0"/>
        <w:ind w:left="0"/>
        <w:jc w:val="both"/>
      </w:pPr>
      <w:r>
        <w:rPr>
          <w:rFonts w:ascii="Times New Roman"/>
          <w:b w:val="false"/>
          <w:i w:val="false"/>
          <w:color w:val="000000"/>
          <w:sz w:val="28"/>
        </w:rPr>
        <w:t xml:space="preserve">      2002 жылғы 29 наурызда Астана қаласында жасалған Қазақстан Республикасының Үкiметi мен Жапония Үкiметiнiң арасындағы "Астана қаласын сумен жабдықтау және кәрiз" жобасын жүзеге асыру үшiн Жапониядан қарыз алу туралы ноталар алмасу нысанындағы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7" w:id="2"/>
    <w:p>
      <w:pPr>
        <w:spacing w:after="0"/>
        <w:ind w:left="0"/>
        <w:jc w:val="left"/>
      </w:pPr>
      <w:r>
        <w:rPr>
          <w:rFonts w:ascii="Times New Roman"/>
          <w:b/>
          <w:i w:val="false"/>
          <w:color w:val="000000"/>
        </w:rPr>
        <w:t xml:space="preserve"> 
Ж апонияның Қазақстан Республикасындағы Елшілігі нотасының аудармасы </w:t>
      </w:r>
    </w:p>
    <w:bookmarkEnd w:id="2"/>
    <w:p>
      <w:pPr>
        <w:spacing w:after="0"/>
        <w:ind w:left="0"/>
        <w:jc w:val="both"/>
      </w:pPr>
      <w:r>
        <w:rPr>
          <w:rFonts w:ascii="Times New Roman"/>
          <w:b w:val="false"/>
          <w:i w:val="false"/>
          <w:color w:val="000000"/>
          <w:sz w:val="28"/>
        </w:rPr>
        <w:t xml:space="preserve">2002 жылғы "29" наурыз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Мен Қазақстан Республикасының экономикалық тұрақтылығы мен даму процесiн қолдау мақсатында Жапонияның қарыз беруi мәселесi бойынша Жапония Үкiметi мен Қазақстан Республикасының Үкiметi арасындағы таяуда қол жеткiзiлген төмендегi келiсiмдi растау құрметiне ие болып отырмын: </w:t>
      </w:r>
      <w:r>
        <w:br/>
      </w:r>
      <w:r>
        <w:rPr>
          <w:rFonts w:ascii="Times New Roman"/>
          <w:b w:val="false"/>
          <w:i w:val="false"/>
          <w:color w:val="000000"/>
          <w:sz w:val="28"/>
        </w:rPr>
        <w:t xml:space="preserve">
      1. "Астана қаласын сумен жабдықтау және кәрiздеу"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заңнамасына сәйкес Қазақстан Республикасының Үкiметiне жалпы сомасы жиырма бiр миллиард үш жүз алпыс бiр миллион жапон иенiнен (Ү 21 361 000 000) тұратын қарыз (бұл жерде және бұдан әрі "Қарыз" деп аталады) беретiн болады. </w:t>
      </w:r>
      <w:r>
        <w:br/>
      </w:r>
      <w:r>
        <w:rPr>
          <w:rFonts w:ascii="Times New Roman"/>
          <w:b w:val="false"/>
          <w:i w:val="false"/>
          <w:color w:val="000000"/>
          <w:sz w:val="28"/>
        </w:rPr>
        <w:t xml:space="preserve">
      2. (1) Қарызды пайдалануға Қазақстан Республикасының Үкiметi мен Банк арасында жасалған қарыз туралы келiсiмге сәйкес қол жеткiзiлетiн болады. Қарыздың өтеу кезеңi мен шарттары, сондай-ақ оны пайдалану жөнiндегi рәсiмдер iшiнара төмендегi қағидаттары ұстанатын аталған қарыз туралы келiсiмге сәйкес анықталатын болады: </w:t>
      </w:r>
      <w:r>
        <w:br/>
      </w:r>
      <w:r>
        <w:rPr>
          <w:rFonts w:ascii="Times New Roman"/>
          <w:b w:val="false"/>
          <w:i w:val="false"/>
          <w:color w:val="000000"/>
          <w:sz w:val="28"/>
        </w:rPr>
        <w:t xml:space="preserve">
      (а) (i) өтеу мерзiмi он (10) жыл жеңiлдiктi кезең аяқталғаннан кейiн жиырма (20) жылды құрайтын болады; </w:t>
      </w:r>
      <w:r>
        <w:br/>
      </w:r>
      <w:r>
        <w:rPr>
          <w:rFonts w:ascii="Times New Roman"/>
          <w:b w:val="false"/>
          <w:i w:val="false"/>
          <w:color w:val="000000"/>
          <w:sz w:val="28"/>
        </w:rPr>
        <w:t xml:space="preserve">
      (іі) пайыздық мөлшерлеме жылына екi бүтiн оннан екiнi (2,2 %) құрайтын болады; </w:t>
      </w:r>
      <w:r>
        <w:br/>
      </w:r>
      <w:r>
        <w:rPr>
          <w:rFonts w:ascii="Times New Roman"/>
          <w:b w:val="false"/>
          <w:i w:val="false"/>
          <w:color w:val="000000"/>
          <w:sz w:val="28"/>
        </w:rPr>
        <w:t xml:space="preserve">
      (б) Жоғарыда баяндалған (а) тармақшаның шартына қарамастан, Қарыздың бiр бөлiгiн пайдалану Жоба бойынша консультанттардың шығыстарын жабуға қолайлылық берген, жағдайда, келесiдей мүмкiндiктер тумақ: </w:t>
      </w:r>
      <w:r>
        <w:br/>
      </w:r>
      <w:r>
        <w:rPr>
          <w:rFonts w:ascii="Times New Roman"/>
          <w:b w:val="false"/>
          <w:i w:val="false"/>
          <w:color w:val="000000"/>
          <w:sz w:val="28"/>
        </w:rPr>
        <w:t xml:space="preserve">
      (i) аталған бөлiк бойынша өтеу мерзiмi он (10) жыл жеңiлдiктi кезең аяқталғаннан кейiн отыз (30) жылды құрайтын болады; </w:t>
      </w:r>
      <w:r>
        <w:br/>
      </w:r>
      <w:r>
        <w:rPr>
          <w:rFonts w:ascii="Times New Roman"/>
          <w:b w:val="false"/>
          <w:i w:val="false"/>
          <w:color w:val="000000"/>
          <w:sz w:val="28"/>
        </w:rPr>
        <w:t xml:space="preserve">
      (іі) аталған бөлiк бойынша пайыздық мөлшерлеме жылына нөл бүтiн жүзден жетпiс бeсті (0,75 %) құрайтын болады; және </w:t>
      </w:r>
      <w:r>
        <w:br/>
      </w:r>
      <w:r>
        <w:rPr>
          <w:rFonts w:ascii="Times New Roman"/>
          <w:b w:val="false"/>
          <w:i w:val="false"/>
          <w:color w:val="000000"/>
          <w:sz w:val="28"/>
        </w:rPr>
        <w:t xml:space="preserve">
      (в) Қарыз туралы аталған келісім күшіне енген сәттен бастап Қарыз тоғыз (9) жылдың ішінде берілетін болады. </w:t>
      </w:r>
    </w:p>
    <w:p>
      <w:pPr>
        <w:spacing w:after="0"/>
        <w:ind w:left="0"/>
        <w:jc w:val="both"/>
      </w:pPr>
      <w:r>
        <w:rPr>
          <w:rFonts w:ascii="Times New Roman"/>
          <w:b w:val="false"/>
          <w:i/>
          <w:color w:val="000000"/>
          <w:sz w:val="28"/>
        </w:rPr>
        <w:t xml:space="preserve">      Жоғары Мәртебелi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Бiрiнші Вице-Министрi </w:t>
      </w:r>
      <w:r>
        <w:br/>
      </w:r>
      <w:r>
        <w:rPr>
          <w:rFonts w:ascii="Times New Roman"/>
          <w:b w:val="false"/>
          <w:i w:val="false"/>
          <w:color w:val="000000"/>
          <w:sz w:val="28"/>
        </w:rPr>
        <w:t>
</w:t>
      </w:r>
      <w:r>
        <w:rPr>
          <w:rFonts w:ascii="Times New Roman"/>
          <w:b w:val="false"/>
          <w:i/>
          <w:color w:val="000000"/>
          <w:sz w:val="28"/>
        </w:rPr>
        <w:t xml:space="preserve">      Ерлан Ыдырысов мырза </w:t>
      </w:r>
    </w:p>
    <w:p>
      <w:pPr>
        <w:spacing w:after="0"/>
        <w:ind w:left="0"/>
        <w:jc w:val="both"/>
      </w:pPr>
      <w:r>
        <w:rPr>
          <w:rFonts w:ascii="Times New Roman"/>
          <w:b w:val="false"/>
          <w:i w:val="false"/>
          <w:color w:val="000000"/>
          <w:sz w:val="28"/>
        </w:rPr>
        <w:t xml:space="preserve">      (2) Осы тармақтың жоғарыда аталған (1) тармақшасында аталған Қарыз туралы келiсiм қоршаған ортаны қорғау мәселелерiн қамтитын Жобаның техникалық-экономикалық негiздемесiне Банк оң баға бергеннен кейiн жасалатын болады; </w:t>
      </w:r>
      <w:r>
        <w:br/>
      </w:r>
      <w:r>
        <w:rPr>
          <w:rFonts w:ascii="Times New Roman"/>
          <w:b w:val="false"/>
          <w:i w:val="false"/>
          <w:color w:val="000000"/>
          <w:sz w:val="28"/>
        </w:rPr>
        <w:t xml:space="preserve">
      (3) Осы тармақтың (в) жоғарыда аталған (1) тармақшасында аталған Қарыз берудiң кезеңi екi Үкiметтің уәкiлеттi билiк органдарының келiсiмi бойынша ұзартылуы мүмкiн. </w:t>
      </w:r>
      <w:r>
        <w:br/>
      </w:r>
      <w:r>
        <w:rPr>
          <w:rFonts w:ascii="Times New Roman"/>
          <w:b w:val="false"/>
          <w:i w:val="false"/>
          <w:color w:val="000000"/>
          <w:sz w:val="28"/>
        </w:rPr>
        <w:t xml:space="preserve">
      3. (1) Қарыз қаражаты қазақстандық атқарушы агенттiктiң келiсiм-шарт бойынша қолайлы елдердiң жеткiзушiлерi, келiсiм-шарттық ұйымдар және/немесе кеңесшiлерi алдындағы, Жобаны орындау үшiн қажеттi өнiмдердi және/немесе қызмет көрсетулердi сатып алуға байланысты туындауы мүмкiн төлемдердi жабу үшiн қолайлылық бермек, алайда мұндай өнiмдер және/немесе қызмет көрсетулер сол қолайлы елдерде өндірiлген және/немесе көрсетiлген болуы шарт. </w:t>
      </w:r>
      <w:r>
        <w:br/>
      </w:r>
      <w:r>
        <w:rPr>
          <w:rFonts w:ascii="Times New Roman"/>
          <w:b w:val="false"/>
          <w:i w:val="false"/>
          <w:color w:val="000000"/>
          <w:sz w:val="28"/>
        </w:rPr>
        <w:t xml:space="preserve">
      (2) Жоғарыда (1) тармақшада аталған қолайлы елдердiң тiзбесi екi ел Үкiметтерiнiң уәкiлеттi органдары арасында келiсiлетiн болады. </w:t>
      </w:r>
      <w:r>
        <w:br/>
      </w:r>
      <w:r>
        <w:rPr>
          <w:rFonts w:ascii="Times New Roman"/>
          <w:b w:val="false"/>
          <w:i w:val="false"/>
          <w:color w:val="000000"/>
          <w:sz w:val="28"/>
        </w:rPr>
        <w:t xml:space="preserve">
      (3) Қарыздың бiр бөлiгi Жобаны орындауға байланысты орынды талаптарды жабу үшiн Қазақстан Республикасының ұлттық валютасында пайдаланылуы мүмкiн. </w:t>
      </w:r>
      <w:r>
        <w:br/>
      </w:r>
      <w:r>
        <w:rPr>
          <w:rFonts w:ascii="Times New Roman"/>
          <w:b w:val="false"/>
          <w:i w:val="false"/>
          <w:color w:val="000000"/>
          <w:sz w:val="28"/>
        </w:rPr>
        <w:t xml:space="preserve">
      4. Қазақстан Республикасының Үкiметi (3) тармақтың (1) тармақшасында аталған өнiмдер және/немесе көрсетiлетiн қызметтер Банктiң баяндалған ережелерiне сәйкес және рәсiмнiң қолданылмайтындығы немесе орынсыздығы жағдайларын қоспағанда, одан әрi халықаралық тендер өткiзу арқылы сатылып алынатындығына кепiлдiк бередi. </w:t>
      </w:r>
      <w:r>
        <w:br/>
      </w:r>
      <w:r>
        <w:rPr>
          <w:rFonts w:ascii="Times New Roman"/>
          <w:b w:val="false"/>
          <w:i w:val="false"/>
          <w:color w:val="000000"/>
          <w:sz w:val="28"/>
        </w:rPr>
        <w:t xml:space="preserve">
      5. Қарыз бойынша сатылып алынған жүк және теңiз тасымалы мен өнiмдердiң сақтандырылуына қатысты, Қазақстан Республикасының Үкiметi көлiктiк және теңiздiк сақтандырушы компаниялардың арасындағы адал және еркiн бәсекеге кедергi келтiруi мүмкiн кез келген шектеулерден тартынады. </w:t>
      </w:r>
      <w:r>
        <w:br/>
      </w:r>
      <w:r>
        <w:rPr>
          <w:rFonts w:ascii="Times New Roman"/>
          <w:b w:val="false"/>
          <w:i w:val="false"/>
          <w:color w:val="000000"/>
          <w:sz w:val="28"/>
        </w:rPr>
        <w:t xml:space="preserve">
      6. (3) тармақтың (1) тармақшасында аталған өнiмдер мен/немесе көрсетiлетiн қызметтердi жеткiзуге байланысты Қазақстан Республикасында қызметi қажет болатын жапон азаматтарына жұмыстарын орындаулары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xml:space="preserve">
      7. Қазақстан Республикасының Үкiметi: </w:t>
      </w:r>
      <w:r>
        <w:br/>
      </w:r>
      <w:r>
        <w:rPr>
          <w:rFonts w:ascii="Times New Roman"/>
          <w:b w:val="false"/>
          <w:i w:val="false"/>
          <w:color w:val="000000"/>
          <w:sz w:val="28"/>
        </w:rPr>
        <w:t xml:space="preserve">
      (а) Банктi Қазақстан Республикасында оған және/немесе Қарызға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xml:space="preserve">
      (б) Жеткiзушiлер, келiсiм-шарттық ұйымдар және/немесе консультанттар болып табылатын Жапондық компанияларды Қарыз бойынша өнiмдер жеткiзуден және/немесе қызмет көрсетуден түсетiн кiрiске қатысты Қазақстан Республикасында салынатын барлық қазыналық төлемдер мен салықтардан; </w:t>
      </w:r>
      <w:r>
        <w:br/>
      </w:r>
      <w:r>
        <w:rPr>
          <w:rFonts w:ascii="Times New Roman"/>
          <w:b w:val="false"/>
          <w:i w:val="false"/>
          <w:color w:val="000000"/>
          <w:sz w:val="28"/>
        </w:rPr>
        <w:t xml:space="preserve">
      (в) Келісім-шартты ұйымдар және/немесе консультанттар болып табылатын Жапондық компанияларды Жобаны орындау үшiн қажеттi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xml:space="preserve">
       (г) Жобаны iске асыруға қатысатын жапондық жұмысшыларды жеткізушiлер, келiсiм-шартты ұйымдар және/немесе консультанттар болып табылатын Жапондық компаниялардың төлемiнен алынатын жеке кiрiстерiне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xml:space="preserve">
      8. Қазақстан Республикасының Үкiметi мынадай қажеттi шараларды iске асырады: </w:t>
      </w:r>
      <w:r>
        <w:br/>
      </w:r>
      <w:r>
        <w:rPr>
          <w:rFonts w:ascii="Times New Roman"/>
          <w:b w:val="false"/>
          <w:i w:val="false"/>
          <w:color w:val="000000"/>
          <w:sz w:val="28"/>
        </w:rPr>
        <w:t xml:space="preserve">
      (а) Қарыз тиiстi түрде және тек қана Жобаның орындалуы үшін пайдаланылатын болады; және </w:t>
      </w:r>
      <w:r>
        <w:br/>
      </w:r>
      <w:r>
        <w:rPr>
          <w:rFonts w:ascii="Times New Roman"/>
          <w:b w:val="false"/>
          <w:i w:val="false"/>
          <w:color w:val="000000"/>
          <w:sz w:val="28"/>
        </w:rPr>
        <w:t xml:space="preserve">
      (б) Қарыздың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xml:space="preserve">
      9. Қазақстан Республикасының Үкiметi сұрау салуға сәйкес, Жапонияның Үкiметi мен Банктi Жобаның орындалу барысы туралы ақпарат және деректермен қамтамасыз ететiн болады. </w:t>
      </w:r>
      <w:r>
        <w:br/>
      </w:r>
      <w:r>
        <w:rPr>
          <w:rFonts w:ascii="Times New Roman"/>
          <w:b w:val="false"/>
          <w:i w:val="false"/>
          <w:color w:val="000000"/>
          <w:sz w:val="28"/>
        </w:rPr>
        <w:t xml:space="preserve">
      10. Екi Үкімет аталған келiсiмнен туындайтын немесе оған қатысты кез келген мәселе бойынша өзара консультациялар өткiзетiн болады. </w:t>
      </w:r>
    </w:p>
    <w:p>
      <w:pPr>
        <w:spacing w:after="0"/>
        <w:ind w:left="0"/>
        <w:jc w:val="both"/>
      </w:pPr>
      <w:r>
        <w:rPr>
          <w:rFonts w:ascii="Times New Roman"/>
          <w:b w:val="false"/>
          <w:i w:val="false"/>
          <w:color w:val="000000"/>
          <w:sz w:val="28"/>
        </w:rPr>
        <w:t xml:space="preserve">      Мен, сонымен қатар, осы нота және Қазақстан Республикасының Үкiметiне қатысты жоғарыда баяндалғандарды растайтын Жоғары Мәртебелiнiң жауап нотасы келiсiмнiң күшiне енуi үшiн қажеттi мемлекетiшiлiк рәсiмдердi орындағандығы туралы Қазақстан Республикасы Үкiметiнiң жазбаша хабарламасын Жапония Үкiметi алғаннан кейiн күшiне енетiн екi Үкiмет арасындағы келiсiмдi бекiту деп санауды ұсынғым келедi. </w:t>
      </w:r>
      <w:r>
        <w:br/>
      </w:r>
      <w:r>
        <w:rPr>
          <w:rFonts w:ascii="Times New Roman"/>
          <w:b w:val="false"/>
          <w:i w:val="false"/>
          <w:color w:val="000000"/>
          <w:sz w:val="28"/>
        </w:rPr>
        <w:t xml:space="preserve">
      Мен осы мүмкіндіктi пайдалана отырып, Жоғары Мәртебелiге өзiмнiң зор iлтипатымды бiлдiргiм келедi. </w:t>
      </w:r>
    </w:p>
    <w:p>
      <w:pPr>
        <w:spacing w:after="0"/>
        <w:ind w:left="0"/>
        <w:jc w:val="both"/>
      </w:pPr>
      <w:r>
        <w:rPr>
          <w:rFonts w:ascii="Times New Roman"/>
          <w:b w:val="false"/>
          <w:i/>
          <w:color w:val="000000"/>
          <w:sz w:val="28"/>
        </w:rPr>
        <w:t xml:space="preserve">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Жапонияның Уақытша Сенiмдi Өкiлi </w:t>
      </w:r>
      <w:r>
        <w:br/>
      </w:r>
      <w:r>
        <w:rPr>
          <w:rFonts w:ascii="Times New Roman"/>
          <w:b w:val="false"/>
          <w:i w:val="false"/>
          <w:color w:val="000000"/>
          <w:sz w:val="28"/>
        </w:rPr>
        <w:t>
</w:t>
      </w:r>
      <w:r>
        <w:rPr>
          <w:rFonts w:ascii="Times New Roman"/>
          <w:b w:val="false"/>
          <w:i/>
          <w:color w:val="000000"/>
          <w:sz w:val="28"/>
        </w:rPr>
        <w:t xml:space="preserve">                             Хироки Токунага </w:t>
      </w:r>
    </w:p>
    <w:bookmarkStart w:name="z8" w:id="3"/>
    <w:p>
      <w:pPr>
        <w:spacing w:after="0"/>
        <w:ind w:left="0"/>
        <w:jc w:val="left"/>
      </w:pPr>
      <w:r>
        <w:rPr>
          <w:rFonts w:ascii="Times New Roman"/>
          <w:b/>
          <w:i w:val="false"/>
          <w:color w:val="000000"/>
        </w:rPr>
        <w:t xml:space="preserve"> 
Қазақстан Республикасының Сыртқы iстер министрлiгi </w:t>
      </w:r>
      <w:r>
        <w:br/>
      </w:r>
      <w:r>
        <w:rPr>
          <w:rFonts w:ascii="Times New Roman"/>
          <w:b/>
          <w:i w:val="false"/>
          <w:color w:val="000000"/>
        </w:rPr>
        <w:t xml:space="preserve">
нотасының аудармасы </w:t>
      </w:r>
    </w:p>
    <w:bookmarkEnd w:id="3"/>
    <w:p>
      <w:pPr>
        <w:spacing w:after="0"/>
        <w:ind w:left="0"/>
        <w:jc w:val="both"/>
      </w:pPr>
      <w:r>
        <w:rPr>
          <w:rFonts w:ascii="Times New Roman"/>
          <w:b w:val="false"/>
          <w:i w:val="false"/>
          <w:color w:val="000000"/>
          <w:sz w:val="28"/>
        </w:rPr>
        <w:t xml:space="preserve">2002 жылғы "29" наурыз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Құрметтi Мырза, </w:t>
      </w:r>
      <w:r>
        <w:br/>
      </w:r>
      <w:r>
        <w:rPr>
          <w:rFonts w:ascii="Times New Roman"/>
          <w:b w:val="false"/>
          <w:i w:val="false"/>
          <w:color w:val="000000"/>
          <w:sz w:val="28"/>
        </w:rPr>
        <w:t xml:space="preserve">
      Мен төмендегi мәселе бойынша Сiздiң бүгiнгi нотаңызды алғанымды растау құрметiне ие болып отырмын: </w:t>
      </w:r>
      <w:r>
        <w:br/>
      </w:r>
      <w:r>
        <w:rPr>
          <w:rFonts w:ascii="Times New Roman"/>
          <w:b w:val="false"/>
          <w:i w:val="false"/>
          <w:color w:val="000000"/>
          <w:sz w:val="28"/>
        </w:rPr>
        <w:t xml:space="preserve">
      "Мен Қазақстан Республикасының экономикалық тұрақтылығы мен даму процесiн қолдау мақсатында Жапонияның қарыз беруi мәселесi жөнiндегi Жапония Үкiметi мен Қазақстан Республикасының Үкiметi арасындағы таяуда қол жеткiзiлген төмендегi келiсiмдi растау құрметiне ие болып отырмын: </w:t>
      </w:r>
      <w:r>
        <w:br/>
      </w:r>
      <w:r>
        <w:rPr>
          <w:rFonts w:ascii="Times New Roman"/>
          <w:b w:val="false"/>
          <w:i w:val="false"/>
          <w:color w:val="000000"/>
          <w:sz w:val="28"/>
        </w:rPr>
        <w:t xml:space="preserve">
      1. "Астана қаласын сумен жабдықтау және кәрiздеу"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заңнамасына сәйкес Қазақстан Республикасының Үкiметiне жалпы сомасы жиырма бiр миллиард үш жүз алпыс бiр миллион жапон иенiнен (Y 21 361 000 000) тұратын қарыз (бұл жерде және бұдан әрi "Қарыз" деп аталады) беретiн болады. </w:t>
      </w:r>
      <w:r>
        <w:br/>
      </w:r>
      <w:r>
        <w:rPr>
          <w:rFonts w:ascii="Times New Roman"/>
          <w:b w:val="false"/>
          <w:i w:val="false"/>
          <w:color w:val="000000"/>
          <w:sz w:val="28"/>
        </w:rPr>
        <w:t xml:space="preserve">
      2. (1) Қарызды пайдалануға Қазақстан Республикасының Үкiметi мен Банк арасында жасалған қарыз туралы келiсiмге сәйкес қол жеткiзiлетiн болады. Қарыздың өтеу кезеңi мен шарттары, сондай-ақ оны пайдалану жөнiндегi рәсiмдер iшiнара төмендегi қағидаттарды ұстанатын аталған қарыз туралы келiсiмге сәйкес анықталатын болады: </w:t>
      </w:r>
      <w:r>
        <w:br/>
      </w:r>
      <w:r>
        <w:rPr>
          <w:rFonts w:ascii="Times New Roman"/>
          <w:b w:val="false"/>
          <w:i w:val="false"/>
          <w:color w:val="000000"/>
          <w:sz w:val="28"/>
        </w:rPr>
        <w:t xml:space="preserve">
      (а) (i) өтеу мерзiмi он (10) жыл жеңiлдiктi кезең аяқталғаннан кейiн жиырма (20) жылды құрайтын болады; </w:t>
      </w:r>
      <w:r>
        <w:br/>
      </w:r>
      <w:r>
        <w:rPr>
          <w:rFonts w:ascii="Times New Roman"/>
          <w:b w:val="false"/>
          <w:i w:val="false"/>
          <w:color w:val="000000"/>
          <w:sz w:val="28"/>
        </w:rPr>
        <w:t xml:space="preserve">
      (іі) пайыздық мөлшерлеме жылына екi бүтiн оннан екiнi (2,2 %) құрайтын болады; </w:t>
      </w:r>
      <w:r>
        <w:br/>
      </w:r>
      <w:r>
        <w:rPr>
          <w:rFonts w:ascii="Times New Roman"/>
          <w:b w:val="false"/>
          <w:i w:val="false"/>
          <w:color w:val="000000"/>
          <w:sz w:val="28"/>
        </w:rPr>
        <w:t xml:space="preserve">
      (б) Жоғарыда баяндалған (а) тармақшаның шартына қарамастан, Қарыздың бiр бөлiгiн пайдалану Жоба бойынша консультанттардың шығыстарын жабуға қолайлылық берген жағдайда келесiдей мүмкiндiктер тумақ: </w:t>
      </w:r>
      <w:r>
        <w:br/>
      </w:r>
      <w:r>
        <w:rPr>
          <w:rFonts w:ascii="Times New Roman"/>
          <w:b w:val="false"/>
          <w:i w:val="false"/>
          <w:color w:val="000000"/>
          <w:sz w:val="28"/>
        </w:rPr>
        <w:t xml:space="preserve">
      (i) аталған бөлiк бойынша өтеу мерзiмi он (10) жыл жеңiлдiктi кезең аяқталғаннан кейiн отыз (30) жылды құрайтын болады; </w:t>
      </w:r>
      <w:r>
        <w:br/>
      </w:r>
      <w:r>
        <w:rPr>
          <w:rFonts w:ascii="Times New Roman"/>
          <w:b w:val="false"/>
          <w:i w:val="false"/>
          <w:color w:val="000000"/>
          <w:sz w:val="28"/>
        </w:rPr>
        <w:t xml:space="preserve">
      (іі) аталған бөлiк бойынша пайыздық мөлшерлеме жылына нөл бүтiн жүзден жетпiс бестi (0,75 %) құрайтын болады; және </w:t>
      </w:r>
    </w:p>
    <w:p>
      <w:pPr>
        <w:spacing w:after="0"/>
        <w:ind w:left="0"/>
        <w:jc w:val="both"/>
      </w:pPr>
      <w:r>
        <w:rPr>
          <w:rFonts w:ascii="Times New Roman"/>
          <w:b w:val="false"/>
          <w:i/>
          <w:color w:val="000000"/>
          <w:sz w:val="28"/>
        </w:rPr>
        <w:t xml:space="preserve">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Жапонияның Уақытша Сенiмдi Өкiлi </w:t>
      </w:r>
      <w:r>
        <w:br/>
      </w:r>
      <w:r>
        <w:rPr>
          <w:rFonts w:ascii="Times New Roman"/>
          <w:b w:val="false"/>
          <w:i w:val="false"/>
          <w:color w:val="000000"/>
          <w:sz w:val="28"/>
        </w:rPr>
        <w:t>
</w:t>
      </w:r>
      <w:r>
        <w:rPr>
          <w:rFonts w:ascii="Times New Roman"/>
          <w:b w:val="false"/>
          <w:i/>
          <w:color w:val="000000"/>
          <w:sz w:val="28"/>
        </w:rPr>
        <w:t xml:space="preserve">      Хироки Токунага мырзаға </w:t>
      </w:r>
    </w:p>
    <w:p>
      <w:pPr>
        <w:spacing w:after="0"/>
        <w:ind w:left="0"/>
        <w:jc w:val="both"/>
      </w:pPr>
      <w:r>
        <w:rPr>
          <w:rFonts w:ascii="Times New Roman"/>
          <w:b w:val="false"/>
          <w:i w:val="false"/>
          <w:color w:val="000000"/>
          <w:sz w:val="28"/>
        </w:rPr>
        <w:t xml:space="preserve">      (в) Қарыз туралы аталған келiсiм күшiне енген сәттен бастап Қарыз тоғыз (9) жылдың iшiнде берiлетiн болады. </w:t>
      </w:r>
      <w:r>
        <w:br/>
      </w:r>
      <w:r>
        <w:rPr>
          <w:rFonts w:ascii="Times New Roman"/>
          <w:b w:val="false"/>
          <w:i w:val="false"/>
          <w:color w:val="000000"/>
          <w:sz w:val="28"/>
        </w:rPr>
        <w:t xml:space="preserve">
      (2) Осы тармақтың жоғарыда аталған (1) тармақшасында аталған Қарыз туралы келiсiм қоршаған ортаны қорғау мәселелерiн қамтитын Жобаның техникалық-экономикалық негiздемесiне Банк оң баға бергеннен кейiн жасалатын болады; </w:t>
      </w:r>
      <w:r>
        <w:br/>
      </w:r>
      <w:r>
        <w:rPr>
          <w:rFonts w:ascii="Times New Roman"/>
          <w:b w:val="false"/>
          <w:i w:val="false"/>
          <w:color w:val="000000"/>
          <w:sz w:val="28"/>
        </w:rPr>
        <w:t xml:space="preserve">
      (3) Осы тармақтың жоғарыда аталған (в) тармағының (1) тармақшасында аталған Қарыз берудiң кезеңi екi Yкiметтiң уәкiлеттi билiк органдарының келiсiмi бойынша ұзартылуы мүмкiн. </w:t>
      </w:r>
      <w:r>
        <w:br/>
      </w:r>
      <w:r>
        <w:rPr>
          <w:rFonts w:ascii="Times New Roman"/>
          <w:b w:val="false"/>
          <w:i w:val="false"/>
          <w:color w:val="000000"/>
          <w:sz w:val="28"/>
        </w:rPr>
        <w:t xml:space="preserve">
      3. (1) Қарыз қаражаты қазақстандық атқарушы агенттiктiң келiсiм-шарт бойынша қолайлы елдердiң жеткiзушiлерi, келiсiм-шарттық ұйымдар және/немесе кеңесшiлерi алдындағы, Жобаны орындау үшiн қажеттi өнiмдердi және/немесе қызмет көрсетулердi сатып алуға байланысты туындауы мүмкiн төлемдердi жабу үшiн қолайлылық бермек, алайда мұндай өнiмдер және/немесе қызмет көрсетулер сол қолайлы елдерде өндiрiлген және/немесе көрсетiлген болуы шарт. </w:t>
      </w:r>
      <w:r>
        <w:br/>
      </w:r>
      <w:r>
        <w:rPr>
          <w:rFonts w:ascii="Times New Roman"/>
          <w:b w:val="false"/>
          <w:i w:val="false"/>
          <w:color w:val="000000"/>
          <w:sz w:val="28"/>
        </w:rPr>
        <w:t xml:space="preserve">
      (2) Жоғарыда (1) тармақшада аталған қолайлы елдердiң тiзбесi екi ел Үкiметтерiнiң уәкiлеттi органдары арасында келiсiлетiн болады. </w:t>
      </w:r>
      <w:r>
        <w:br/>
      </w:r>
      <w:r>
        <w:rPr>
          <w:rFonts w:ascii="Times New Roman"/>
          <w:b w:val="false"/>
          <w:i w:val="false"/>
          <w:color w:val="000000"/>
          <w:sz w:val="28"/>
        </w:rPr>
        <w:t xml:space="preserve">
      (3) Қарыздың бiр бөлiгi Жобаны орындауға байланысты орынды талаптарды жабу үшiн Қазақстан Республикасының ұлттық валютасында пайдаланылуы мүмкiн. </w:t>
      </w:r>
      <w:r>
        <w:br/>
      </w:r>
      <w:r>
        <w:rPr>
          <w:rFonts w:ascii="Times New Roman"/>
          <w:b w:val="false"/>
          <w:i w:val="false"/>
          <w:color w:val="000000"/>
          <w:sz w:val="28"/>
        </w:rPr>
        <w:t xml:space="preserve">
      4. Қазақстан Республикасының Yкiметi (3) тармақтың (1) тармақшасында аталған өнiмдер және/немесе көрсетiлетiн қызметтер Банктiң баяндалған ережелерiне сәйкес және рәсiмнiң қолданылмайтындығы немесе орынсыздығы жағдайларын қоспағанда, одан әрi халықаралық тендер өткiзу арқылы сатылып алынатындығына кепiлдiк бередi. </w:t>
      </w:r>
      <w:r>
        <w:br/>
      </w:r>
      <w:r>
        <w:rPr>
          <w:rFonts w:ascii="Times New Roman"/>
          <w:b w:val="false"/>
          <w:i w:val="false"/>
          <w:color w:val="000000"/>
          <w:sz w:val="28"/>
        </w:rPr>
        <w:t xml:space="preserve">
      5. Қарыз бойынша сатылып алынған жүк және теңiз тасымалы мен өнiмдердiң сақтандырылуына қатысты, Қазақстан Республикасының Үкiметі көлiктiк және теңiздiк сақтандырушы компаниялардың арасындағы адал және еркiн бәсекеге кедергi келтiруi мүмкiн кез келген шектеулерден тартынады. </w:t>
      </w:r>
      <w:r>
        <w:br/>
      </w:r>
      <w:r>
        <w:rPr>
          <w:rFonts w:ascii="Times New Roman"/>
          <w:b w:val="false"/>
          <w:i w:val="false"/>
          <w:color w:val="000000"/>
          <w:sz w:val="28"/>
        </w:rPr>
        <w:t xml:space="preserve">
      6. (3) тармақтың (1) тармақшасында аталған өнiмдер мен/немесе көрсетiлетiн қызметтердi жеткiзуге байланысты Қазақстан Республикасында қызметi қажет болатын жапон азаматтарына жұмыстарын орындаулары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xml:space="preserve">
      7. Қазақстан Республикасының Үкiметi: </w:t>
      </w:r>
      <w:r>
        <w:br/>
      </w:r>
      <w:r>
        <w:rPr>
          <w:rFonts w:ascii="Times New Roman"/>
          <w:b w:val="false"/>
          <w:i w:val="false"/>
          <w:color w:val="000000"/>
          <w:sz w:val="28"/>
        </w:rPr>
        <w:t xml:space="preserve">
      (а) Банктi Қазақстан Республикасында оған және/немесе Қарызы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xml:space="preserve">
      (б) Жеткiзушiлер, келiсiм-шарттық ұйымдар және/немесе консультанттар болып табылатын Жапондық компанияларды Қарыз бойынша өнiмдер жеткiзуден және/немесе қызмет көрсетуден түсетiн кiрiске қатысты Қазақстан Республикасында салынатын барлық қазыналық төлемдер мен салықтардан; </w:t>
      </w:r>
      <w:r>
        <w:br/>
      </w:r>
      <w:r>
        <w:rPr>
          <w:rFonts w:ascii="Times New Roman"/>
          <w:b w:val="false"/>
          <w:i w:val="false"/>
          <w:color w:val="000000"/>
          <w:sz w:val="28"/>
        </w:rPr>
        <w:t xml:space="preserve">
      (в) Келiсiм-шартты ұйымдар және/немесе консультанттар болып табылатын Жапондық компанияларды Жобаны орындау үшiн қажеттi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xml:space="preserve">
      (г) Жобаны iске асыруға қатысатын жапондық жұмысшыларды жеткiзушiлер, келiсiм-шарттық ұйымдар және/немесе консультанттар болып табылатын Жапондық компаниялардың төлемiнен алынатын жеке кiрiстерiне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xml:space="preserve">
      8. Қазақстан Республикасының Үкiметi мынадай қажеттi шараларды iске асырады: </w:t>
      </w:r>
      <w:r>
        <w:br/>
      </w:r>
      <w:r>
        <w:rPr>
          <w:rFonts w:ascii="Times New Roman"/>
          <w:b w:val="false"/>
          <w:i w:val="false"/>
          <w:color w:val="000000"/>
          <w:sz w:val="28"/>
        </w:rPr>
        <w:t xml:space="preserve">
      (а) Қарыз тиiстi түрде және тек қана Жобаның орындалуы үшiн пайдаланылатын болады; және </w:t>
      </w:r>
      <w:r>
        <w:br/>
      </w:r>
      <w:r>
        <w:rPr>
          <w:rFonts w:ascii="Times New Roman"/>
          <w:b w:val="false"/>
          <w:i w:val="false"/>
          <w:color w:val="000000"/>
          <w:sz w:val="28"/>
        </w:rPr>
        <w:t xml:space="preserve">
      (б) Қарыздың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xml:space="preserve">
      9. Қазақстан Республикасының Үкiметi сұрау салуға сәйкес, Жапонияның Үкiметi мен Банктi Жобаның орындалу барысы туралы ақпарат және деректермен қамтамасыз ететiн болады. </w:t>
      </w:r>
      <w:r>
        <w:br/>
      </w:r>
      <w:r>
        <w:rPr>
          <w:rFonts w:ascii="Times New Roman"/>
          <w:b w:val="false"/>
          <w:i w:val="false"/>
          <w:color w:val="000000"/>
          <w:sz w:val="28"/>
        </w:rPr>
        <w:t xml:space="preserve">
      10. Екi Үкiмет аталған келiсiмнен туындайтын немесе оған қатысты кез келген мәселе бойынша өзара консультациялар өткiзетiн болады. </w:t>
      </w:r>
    </w:p>
    <w:p>
      <w:pPr>
        <w:spacing w:after="0"/>
        <w:ind w:left="0"/>
        <w:jc w:val="both"/>
      </w:pPr>
      <w:r>
        <w:rPr>
          <w:rFonts w:ascii="Times New Roman"/>
          <w:b w:val="false"/>
          <w:i w:val="false"/>
          <w:color w:val="000000"/>
          <w:sz w:val="28"/>
        </w:rPr>
        <w:t xml:space="preserve">      Мен, сонымен қатар, осы нота және Қазақстан Республикасының Үкiметiне қатысты жоғарыда баяндалғандарды растайтын Жоғары Мәртебелiнiң жауап нотасы келiсiмнiң күшiне енуi үшiн қажеттi мемлекетiшiлiк рәсiмдердi орындағандығы туралы Қазақстан Республикасы Үкiметiнiң жазбаша хабарламасын Жапония Үкiметi алғаннан кейiн күшiне енетiн екi Үкiмет арасындағы келiсiмдi бекiту деп санауды ұсынғым келедi. </w:t>
      </w:r>
      <w:r>
        <w:br/>
      </w:r>
      <w:r>
        <w:rPr>
          <w:rFonts w:ascii="Times New Roman"/>
          <w:b w:val="false"/>
          <w:i w:val="false"/>
          <w:color w:val="000000"/>
          <w:sz w:val="28"/>
        </w:rPr>
        <w:t xml:space="preserve">
      Мен осы мүмкіндiктi пайдалана отырып, Жоғары Мәртебелiге өзiмнiң зор iлтипатымды бiлдiргiм келедi". </w:t>
      </w:r>
    </w:p>
    <w:p>
      <w:pPr>
        <w:spacing w:after="0"/>
        <w:ind w:left="0"/>
        <w:jc w:val="both"/>
      </w:pPr>
      <w:r>
        <w:rPr>
          <w:rFonts w:ascii="Times New Roman"/>
          <w:b w:val="false"/>
          <w:i w:val="false"/>
          <w:color w:val="000000"/>
          <w:sz w:val="28"/>
        </w:rPr>
        <w:t xml:space="preserve">      Мен сондай-ақ, Қазақстан Республикасының Үкiметi атынан Қазақстан Республикасы Yкіметiнiң жоғарыда баяндалғандармен келiсетiнiн және Сiздiң нотаңыз бен осы жауап нота келiсiмнiң күшiне енуi үшiн қажеттi мемлекетiшілік рәсiмдердiң орындалғаны туралы Қазақстан Республикасы Үкiметiнiң жазбаша хабарламасын Жапонияның Үкiметi алғаннан кейiн күшiне енетiн екi Үкiмет арасындағы келiсiмнiң бекiтiлуi деп саналатынына келiсiмiн бiлдiретiнiн растау құрметiне ие болып отырмын. </w:t>
      </w:r>
      <w:r>
        <w:br/>
      </w:r>
      <w:r>
        <w:rPr>
          <w:rFonts w:ascii="Times New Roman"/>
          <w:b w:val="false"/>
          <w:i w:val="false"/>
          <w:color w:val="000000"/>
          <w:sz w:val="28"/>
        </w:rPr>
        <w:t xml:space="preserve">
      Мен осы мүмкiндiктi пайдалана отырып, Сiзге өзiмнiң iлтипатымды бiлдiргiм келедi.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Бiрiншi Вице-Министрi </w:t>
      </w:r>
      <w:r>
        <w:br/>
      </w:r>
      <w:r>
        <w:rPr>
          <w:rFonts w:ascii="Times New Roman"/>
          <w:b w:val="false"/>
          <w:i w:val="false"/>
          <w:color w:val="000000"/>
          <w:sz w:val="28"/>
        </w:rPr>
        <w:t>
</w:t>
      </w:r>
      <w:r>
        <w:rPr>
          <w:rFonts w:ascii="Times New Roman"/>
          <w:b w:val="false"/>
          <w:i/>
          <w:color w:val="000000"/>
          <w:sz w:val="28"/>
        </w:rPr>
        <w:t xml:space="preserve">                                Ерлан Ыдырысов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