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b557" w14:textId="2b8b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жанындағы "Халық денсаулығы" мемлекеттiк бағдарламасын iске асыру жөнiндегi үйлестiру кеңесiнiң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10 қазандағы N 1045 қаулысы.
Күші жойылды - ҚР Үкіметінің 2005.02.03. N 99 қаулысымен.</w:t>
      </w:r>
    </w:p>
    <w:p>
      <w:pPr>
        <w:spacing w:after="0"/>
        <w:ind w:left="0"/>
        <w:jc w:val="both"/>
      </w:pPr>
      <w:bookmarkStart w:name="z10" w:id="0"/>
      <w:r>
        <w:rPr>
          <w:rFonts w:ascii="Times New Roman"/>
          <w:b w:val="false"/>
          <w:i w:val="false"/>
          <w:color w:val="000000"/>
          <w:sz w:val="28"/>
        </w:rPr>
        <w:t xml:space="preserve">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жанындағы "Халық денсаулығы" мемлекеттiк бағдарламасын iске асыру жөнiндегi үйлестiру кеңесi туралы ереже бекiтiлсiн. </w:t>
      </w:r>
    </w:p>
    <w:bookmarkEnd w:id="1"/>
    <w:bookmarkStart w:name="z2" w:id="2"/>
    <w:p>
      <w:pPr>
        <w:spacing w:after="0"/>
        <w:ind w:left="0"/>
        <w:jc w:val="both"/>
      </w:pPr>
      <w:r>
        <w:rPr>
          <w:rFonts w:ascii="Times New Roman"/>
          <w:b w:val="false"/>
          <w:i w:val="false"/>
          <w:color w:val="000000"/>
          <w:sz w:val="28"/>
        </w:rPr>
        <w:t>
      2. "Қазақстан Республикасы Yкiметінiң жанындағы "Халық денсаулығы" мемлекеттiк бағдарламасын iске асыру жөнiндегi үйлестiру кеңесiн құру туралы" Қазақстан Республикасы Үкiметiнiң 1999 жылғы 25 маусымдағы N 853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 енгiзiлсiн: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Мыналар Қазақстан Республикасы Үкiметiнiң жанындағы "Халық денсаулығы" мемлекеттiк бағдарламасын iске асыру жөнiндегi үйлестiру кеңесiнiң құрамына енгiзiлсiн: </w:t>
      </w:r>
      <w:r>
        <w:br/>
      </w:r>
      <w:r>
        <w:rPr>
          <w:rFonts w:ascii="Times New Roman"/>
          <w:b w:val="false"/>
          <w:i w:val="false"/>
          <w:color w:val="000000"/>
          <w:sz w:val="28"/>
        </w:rPr>
        <w:t xml:space="preserve">
      Жұмағұлов Бақытжан Тұрсынұлы - Қазақстан Республикасы Премьер-Министрiнiң Кеңсесi Әлеуметтiк-мәдени даму бөлiмiнiң меңгерушiсi, төрағаның орынбасары; </w:t>
      </w:r>
      <w:r>
        <w:br/>
      </w:r>
      <w:r>
        <w:rPr>
          <w:rFonts w:ascii="Times New Roman"/>
          <w:b w:val="false"/>
          <w:i w:val="false"/>
          <w:color w:val="000000"/>
          <w:sz w:val="28"/>
        </w:rPr>
        <w:t xml:space="preserve">
      Диқанбаева Сәуле Әлкейқызы - Қазақстан Республикасының Денсаулық сақтау вице-министрi, хатшы; </w:t>
      </w:r>
      <w:r>
        <w:br/>
      </w:r>
      <w:r>
        <w:rPr>
          <w:rFonts w:ascii="Times New Roman"/>
          <w:b w:val="false"/>
          <w:i w:val="false"/>
          <w:color w:val="000000"/>
          <w:sz w:val="28"/>
        </w:rPr>
        <w:t xml:space="preserve">
      Ойнаров Азамат Рысқұлұлы - Қазақстан Республикасының Қаржы вице-министрi; </w:t>
      </w:r>
      <w:r>
        <w:br/>
      </w:r>
      <w:r>
        <w:rPr>
          <w:rFonts w:ascii="Times New Roman"/>
          <w:b w:val="false"/>
          <w:i w:val="false"/>
          <w:color w:val="000000"/>
          <w:sz w:val="28"/>
        </w:rPr>
        <w:t xml:space="preserve">
      Шәмшiдинова Күләш Ноғатайқызы - Қазақстан Республикасының Бiлiм және ғылым вице-министрi; </w:t>
      </w:r>
      <w:r>
        <w:br/>
      </w:r>
      <w:r>
        <w:rPr>
          <w:rFonts w:ascii="Times New Roman"/>
          <w:b w:val="false"/>
          <w:i w:val="false"/>
          <w:color w:val="000000"/>
          <w:sz w:val="28"/>
        </w:rPr>
        <w:t xml:space="preserve">
      Лукин Андрей Иванович - Қазақстан Республикасының Индустрия және сауда вице-министрi; </w:t>
      </w:r>
      <w:r>
        <w:br/>
      </w:r>
      <w:r>
        <w:rPr>
          <w:rFonts w:ascii="Times New Roman"/>
          <w:b w:val="false"/>
          <w:i w:val="false"/>
          <w:color w:val="000000"/>
          <w:sz w:val="28"/>
        </w:rPr>
        <w:t xml:space="preserve">
      Досжан Ардақ Дүкенбайұлы - Қазақстан Республикасының Ақпарат вице-министрi; </w:t>
      </w:r>
      <w:r>
        <w:br/>
      </w:r>
      <w:r>
        <w:rPr>
          <w:rFonts w:ascii="Times New Roman"/>
          <w:b w:val="false"/>
          <w:i w:val="false"/>
          <w:color w:val="000000"/>
          <w:sz w:val="28"/>
        </w:rPr>
        <w:t xml:space="preserve">
      Нұрғалиева Еңлiк Нұрғалиқызы - Қазақстан Республикасының Қоршаған ортаны қорғау вице-министрi; </w:t>
      </w:r>
      <w:r>
        <w:br/>
      </w:r>
      <w:r>
        <w:rPr>
          <w:rFonts w:ascii="Times New Roman"/>
          <w:b w:val="false"/>
          <w:i w:val="false"/>
          <w:color w:val="000000"/>
          <w:sz w:val="28"/>
        </w:rPr>
        <w:t xml:space="preserve">
      Әшитов Батыржан Зайырқанұлы - Қазақстан Республикасының Еңбек және халықты әлеуметтiк қорғау вице-министрi; </w:t>
      </w:r>
      <w:r>
        <w:br/>
      </w:r>
      <w:r>
        <w:rPr>
          <w:rFonts w:ascii="Times New Roman"/>
          <w:b w:val="false"/>
          <w:i w:val="false"/>
          <w:color w:val="000000"/>
          <w:sz w:val="28"/>
        </w:rPr>
        <w:t xml:space="preserve">
      Оразбаев Бiрлiк Есiркепұлы - Қазақстан Республикасының Энергетика және минералдық ресурстар вице-министрi; </w:t>
      </w:r>
      <w:r>
        <w:br/>
      </w:r>
      <w:r>
        <w:rPr>
          <w:rFonts w:ascii="Times New Roman"/>
          <w:b w:val="false"/>
          <w:i w:val="false"/>
          <w:color w:val="000000"/>
          <w:sz w:val="28"/>
        </w:rPr>
        <w:t xml:space="preserve">
      Тасболатов Абай Бөлекбайұлы - Қазақстан Республикасы Қорғаныс министрiнiң орынбасары; </w:t>
      </w:r>
      <w:r>
        <w:br/>
      </w:r>
      <w:r>
        <w:rPr>
          <w:rFonts w:ascii="Times New Roman"/>
          <w:b w:val="false"/>
          <w:i w:val="false"/>
          <w:color w:val="000000"/>
          <w:sz w:val="28"/>
        </w:rPr>
        <w:t xml:space="preserve">
      Өскембаев Қожамұрат Бейiсұлы - Қазақстан Республикасының Iшкi iстер вице-министрi; </w:t>
      </w:r>
      <w:r>
        <w:br/>
      </w:r>
      <w:r>
        <w:rPr>
          <w:rFonts w:ascii="Times New Roman"/>
          <w:b w:val="false"/>
          <w:i w:val="false"/>
          <w:color w:val="000000"/>
          <w:sz w:val="28"/>
        </w:rPr>
        <w:t xml:space="preserve">
      Мусина Лилия Сәкенқызы - Қазақстан Республикасының Ауыл шаруашылығы вице-министрi; </w:t>
      </w:r>
      <w:r>
        <w:br/>
      </w:r>
      <w:r>
        <w:rPr>
          <w:rFonts w:ascii="Times New Roman"/>
          <w:b w:val="false"/>
          <w:i w:val="false"/>
          <w:color w:val="000000"/>
          <w:sz w:val="28"/>
        </w:rPr>
        <w:t xml:space="preserve">
      Исаев Батырхан Арысбекұлы - Қазақстан Республикасының Экономика және бюджеттiк жоспарлау вице-министрi; </w:t>
      </w:r>
      <w:r>
        <w:br/>
      </w:r>
      <w:r>
        <w:rPr>
          <w:rFonts w:ascii="Times New Roman"/>
          <w:b w:val="false"/>
          <w:i w:val="false"/>
          <w:color w:val="000000"/>
          <w:sz w:val="28"/>
        </w:rPr>
        <w:t xml:space="preserve">
      Қанағатов Елсияр Баймұхамедұлы - Қазақстан Республикасының Туризм және спорт жөнiндегi агенттiгi төрағасының орынбасары; </w:t>
      </w:r>
      <w:r>
        <w:br/>
      </w:r>
      <w:r>
        <w:rPr>
          <w:rFonts w:ascii="Times New Roman"/>
          <w:b w:val="false"/>
          <w:i w:val="false"/>
          <w:color w:val="000000"/>
          <w:sz w:val="28"/>
        </w:rPr>
        <w:t xml:space="preserve">
      мына: </w:t>
      </w:r>
      <w:r>
        <w:br/>
      </w:r>
      <w:r>
        <w:rPr>
          <w:rFonts w:ascii="Times New Roman"/>
          <w:b w:val="false"/>
          <w:i w:val="false"/>
          <w:color w:val="000000"/>
          <w:sz w:val="28"/>
        </w:rPr>
        <w:t xml:space="preserve">
      "Досқалиев Жақсылық Ақмырзаұлы - Қазақстан Республикасының Денсаулық сақтау министрi, төрағаның орынбасары </w:t>
      </w:r>
      <w:r>
        <w:br/>
      </w:r>
      <w:r>
        <w:rPr>
          <w:rFonts w:ascii="Times New Roman"/>
          <w:b w:val="false"/>
          <w:i w:val="false"/>
          <w:color w:val="000000"/>
          <w:sz w:val="28"/>
        </w:rPr>
        <w:t xml:space="preserve">
      Белоног Анатолий Александрович - Қазақстан Республикасының Денсаулық сақтау вице-министрi, Қазақстан Республикасының Бас мемлекеттiк санитарлық дәрiгерi" деген жолдар мынадай редакцияда жазылсын: </w:t>
      </w:r>
      <w:r>
        <w:br/>
      </w:r>
      <w:r>
        <w:rPr>
          <w:rFonts w:ascii="Times New Roman"/>
          <w:b w:val="false"/>
          <w:i w:val="false"/>
          <w:color w:val="000000"/>
          <w:sz w:val="28"/>
        </w:rPr>
        <w:t xml:space="preserve">
      "Досқалиев Жақсылық Ақмырзаұлы - Қазақстан Республикасының Денсаулық сақтау министрi, төраға </w:t>
      </w:r>
      <w:r>
        <w:br/>
      </w:r>
      <w:r>
        <w:rPr>
          <w:rFonts w:ascii="Times New Roman"/>
          <w:b w:val="false"/>
          <w:i w:val="false"/>
          <w:color w:val="000000"/>
          <w:sz w:val="28"/>
        </w:rPr>
        <w:t xml:space="preserve">
      Белоног Анатолий Александрович - Қазақстан Республикасының Денсаулық сақтау бiрiншi вице-министрi, Қазақстан Республикасының Бас мемлекеттiк санитарлық дәрiгерi"; </w:t>
      </w:r>
      <w:r>
        <w:br/>
      </w:r>
      <w:r>
        <w:rPr>
          <w:rFonts w:ascii="Times New Roman"/>
          <w:b w:val="false"/>
          <w:i w:val="false"/>
          <w:color w:val="000000"/>
          <w:sz w:val="28"/>
        </w:rPr>
        <w:t xml:space="preserve">
      көрсетiлген құрамнан Бауыржан Әлiмұлы Мұхамеджанов, Ерiк Мазанұлы Мусин, Арман Тергеуұлы Айдарханов, Ғалымқайыр Мұтанұлы Мұтанов, Ерiк Мылтықбайұлы Өтембаев, Олег Максимович Беспалько, Нұрша Кәкенұлы Кәкенов, Ғалым Iзбасарұлы Оразбақов, Олег Григорьевич Рябченко, Елена Леонидовна Бахмутова, Төлеухан Мұратханұлы Нұрқиянов, Иван Иванович Отто, Қайрат Айтмұхамбетұлы Нүрпейiсов, Наталья Артемовна Коржова шығарылсын; </w:t>
      </w:r>
      <w:r>
        <w:br/>
      </w:r>
      <w:r>
        <w:rPr>
          <w:rFonts w:ascii="Times New Roman"/>
          <w:b w:val="false"/>
          <w:i w:val="false"/>
          <w:color w:val="000000"/>
          <w:sz w:val="28"/>
        </w:rPr>
        <w:t xml:space="preserve">
      2-тармақ алынып тасталсын;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10 қазандағы  </w:t>
      </w:r>
      <w:r>
        <w:br/>
      </w:r>
      <w:r>
        <w:rPr>
          <w:rFonts w:ascii="Times New Roman"/>
          <w:b w:val="false"/>
          <w:i w:val="false"/>
          <w:color w:val="000000"/>
          <w:sz w:val="28"/>
        </w:rPr>
        <w:t xml:space="preserve">
N 1045 қаулысымен     </w:t>
      </w:r>
      <w:r>
        <w:br/>
      </w:r>
      <w:r>
        <w:rPr>
          <w:rFonts w:ascii="Times New Roman"/>
          <w:b w:val="false"/>
          <w:i w:val="false"/>
          <w:color w:val="000000"/>
          <w:sz w:val="28"/>
        </w:rPr>
        <w:t xml:space="preserve">
бекітілген        </w:t>
      </w:r>
    </w:p>
    <w:bookmarkEnd w:id="4"/>
    <w:bookmarkStart w:name="z5" w:id="5"/>
    <w:p>
      <w:pPr>
        <w:spacing w:after="0"/>
        <w:ind w:left="0"/>
        <w:jc w:val="left"/>
      </w:pPr>
      <w:r>
        <w:rPr>
          <w:rFonts w:ascii="Times New Roman"/>
          <w:b/>
          <w:i w:val="false"/>
          <w:color w:val="000000"/>
        </w:rPr>
        <w:t xml:space="preserve"> 
  Қазақстан Республикасы Yкiметiнiң жанындағы "Халық денсаулығы" мемлекеттiк бағдарламасын iске асыру жөнiндегі үйлестiру кеңесi туралы </w:t>
      </w:r>
      <w:r>
        <w:br/>
      </w:r>
      <w:r>
        <w:rPr>
          <w:rFonts w:ascii="Times New Roman"/>
          <w:b/>
          <w:i w:val="false"/>
          <w:color w:val="000000"/>
        </w:rPr>
        <w:t xml:space="preserve">
ереже </w:t>
      </w:r>
    </w:p>
    <w:bookmarkEnd w:id="5"/>
    <w:p>
      <w:pPr>
        <w:spacing w:after="0"/>
        <w:ind w:left="0"/>
        <w:jc w:val="both"/>
      </w:pPr>
      <w:r>
        <w:rPr>
          <w:rFonts w:ascii="Times New Roman"/>
          <w:b w:val="false"/>
          <w:i w:val="false"/>
          <w:color w:val="000000"/>
          <w:sz w:val="28"/>
        </w:rPr>
        <w:t xml:space="preserve">      Осы Ереже Қазақстан Республикасы Үкiметiнiң жанындағы "Халық денсаулығы" мемлекеттiк бағдарламасын iске асыру жөнiндегi үйлестiру кеңесi қызметiнiң мiндеттерiн, функцияларын, құқықтық және ұйымдастыру негiздерiн белгiлейдi. </w:t>
      </w:r>
    </w:p>
    <w:bookmarkStart w:name="z6"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Қазақстан Республикасы Үкiметiнiң жанындағы "Халық денсаулығы" мемлекеттiк бағдарламасын iске асыру жөнiндегi үйлестiру кеңесi (бұдан әрi - Үйлестiру кеңесi) "Халық денсаулығы" мемлекеттiк бағдарламасының (бұдан әрi - Бағдарлама) iс-шараларын орындауды қамтамасыз ету жөнiндегi ұсыныстарды әзiрлеу мақсатында құрылды. </w:t>
      </w:r>
      <w:r>
        <w:br/>
      </w:r>
      <w:r>
        <w:rPr>
          <w:rFonts w:ascii="Times New Roman"/>
          <w:b w:val="false"/>
          <w:i w:val="false"/>
          <w:color w:val="000000"/>
          <w:sz w:val="28"/>
        </w:rPr>
        <w:t xml:space="preserve">
      2. Үйлестiру кеңесi Қазақстан Республикасы Үкiметiнiң жанындағы консультативтiк-кеңесшi орган болып табылады. </w:t>
      </w:r>
      <w:r>
        <w:br/>
      </w:r>
      <w:r>
        <w:rPr>
          <w:rFonts w:ascii="Times New Roman"/>
          <w:b w:val="false"/>
          <w:i w:val="false"/>
          <w:color w:val="000000"/>
          <w:sz w:val="28"/>
        </w:rPr>
        <w:t xml:space="preserve">
      3. Үйлестiру кеңесi өзiнiң қызметiн Қазақстан Республикасының заңнамасына және осы Ережеге сәйкес жүзеге асырады. </w:t>
      </w:r>
    </w:p>
    <w:bookmarkStart w:name="z7" w:id="7"/>
    <w:p>
      <w:pPr>
        <w:spacing w:after="0"/>
        <w:ind w:left="0"/>
        <w:jc w:val="left"/>
      </w:pPr>
      <w:r>
        <w:rPr>
          <w:rFonts w:ascii="Times New Roman"/>
          <w:b/>
          <w:i w:val="false"/>
          <w:color w:val="000000"/>
        </w:rPr>
        <w:t xml:space="preserve"> 
  2. Yйлестiру кеңесiнiң негiзгі мiндеттерi мен функциялары </w:t>
      </w:r>
    </w:p>
    <w:bookmarkEnd w:id="7"/>
    <w:p>
      <w:pPr>
        <w:spacing w:after="0"/>
        <w:ind w:left="0"/>
        <w:jc w:val="both"/>
      </w:pPr>
      <w:r>
        <w:rPr>
          <w:rFonts w:ascii="Times New Roman"/>
          <w:b w:val="false"/>
          <w:i w:val="false"/>
          <w:color w:val="000000"/>
          <w:sz w:val="28"/>
        </w:rPr>
        <w:t xml:space="preserve">      4. Үйлестiру кеңесiнiң негiзгi мiндеттерi: </w:t>
      </w:r>
      <w:r>
        <w:br/>
      </w:r>
      <w:r>
        <w:rPr>
          <w:rFonts w:ascii="Times New Roman"/>
          <w:b w:val="false"/>
          <w:i w:val="false"/>
          <w:color w:val="000000"/>
          <w:sz w:val="28"/>
        </w:rPr>
        <w:t xml:space="preserve">
      1) Бағдарламада көзделген iс-шаралардың орындалуын қамтамасыз ету; </w:t>
      </w:r>
      <w:r>
        <w:br/>
      </w:r>
      <w:r>
        <w:rPr>
          <w:rFonts w:ascii="Times New Roman"/>
          <w:b w:val="false"/>
          <w:i w:val="false"/>
          <w:color w:val="000000"/>
          <w:sz w:val="28"/>
        </w:rPr>
        <w:t xml:space="preserve">
      2) азаматтардың денсаулығын сақтау саласында мемлекеттiк саясатты жетiлдiру жөнiндегi ұсынымдар мен ұсыныстарды дайындау болып табылады. </w:t>
      </w:r>
      <w:r>
        <w:br/>
      </w:r>
      <w:r>
        <w:rPr>
          <w:rFonts w:ascii="Times New Roman"/>
          <w:b w:val="false"/>
          <w:i w:val="false"/>
          <w:color w:val="000000"/>
          <w:sz w:val="28"/>
        </w:rPr>
        <w:t xml:space="preserve">
      5. Өзiне жүктелген мiндеттерге сәйкес Үйлестiру кеңесiнiң функциялары: </w:t>
      </w:r>
      <w:r>
        <w:br/>
      </w:r>
      <w:r>
        <w:rPr>
          <w:rFonts w:ascii="Times New Roman"/>
          <w:b w:val="false"/>
          <w:i w:val="false"/>
          <w:color w:val="000000"/>
          <w:sz w:val="28"/>
        </w:rPr>
        <w:t xml:space="preserve">
      1) Бағдарламаның iс-шараларын орындау жөнiндегi iстiң жай-күйiн талдау;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халық денсаулығын сақтау саласындағы мүдделi орталық және жергiлiктi атқарушы органдардың қызметiн жетiлдiру; </w:t>
      </w:r>
      <w:r>
        <w:br/>
      </w:r>
      <w:r>
        <w:rPr>
          <w:rFonts w:ascii="Times New Roman"/>
          <w:b w:val="false"/>
          <w:i w:val="false"/>
          <w:color w:val="000000"/>
          <w:sz w:val="28"/>
        </w:rPr>
        <w:t xml:space="preserve">
      денсаулық сақтау мәселелерi жөнiндегi салааралық ынтымақтастықты үйлестірудi күшейту және реформалар мониторингi жөнiндегi ұсыныстарды әзiрлеу; </w:t>
      </w:r>
      <w:r>
        <w:br/>
      </w:r>
      <w:r>
        <w:rPr>
          <w:rFonts w:ascii="Times New Roman"/>
          <w:b w:val="false"/>
          <w:i w:val="false"/>
          <w:color w:val="000000"/>
          <w:sz w:val="28"/>
        </w:rPr>
        <w:t xml:space="preserve">
      3) азаматтардың денсаулығын сақтау мәселелерi жөнiндегi қоғамдық және халықаралық ұйымдармен тиiмдi өзара iс-қимыл мен ынтымақтастық саласында жәрдемдесу; </w:t>
      </w:r>
      <w:r>
        <w:br/>
      </w:r>
      <w:r>
        <w:rPr>
          <w:rFonts w:ascii="Times New Roman"/>
          <w:b w:val="false"/>
          <w:i w:val="false"/>
          <w:color w:val="000000"/>
          <w:sz w:val="28"/>
        </w:rPr>
        <w:t xml:space="preserve">
      4) Бағдарламаны iске асыру барысы туралы Қазақстан Республикасының Премьер-Министрiн хабардар ету болып табылады. </w:t>
      </w:r>
    </w:p>
    <w:bookmarkStart w:name="z8" w:id="8"/>
    <w:p>
      <w:pPr>
        <w:spacing w:after="0"/>
        <w:ind w:left="0"/>
        <w:jc w:val="left"/>
      </w:pPr>
      <w:r>
        <w:rPr>
          <w:rFonts w:ascii="Times New Roman"/>
          <w:b/>
          <w:i w:val="false"/>
          <w:color w:val="000000"/>
        </w:rPr>
        <w:t xml:space="preserve"> 
  3. Yйлестiру кеңесiнiң құқығы </w:t>
      </w:r>
    </w:p>
    <w:bookmarkEnd w:id="8"/>
    <w:p>
      <w:pPr>
        <w:spacing w:after="0"/>
        <w:ind w:left="0"/>
        <w:jc w:val="both"/>
      </w:pPr>
      <w:r>
        <w:rPr>
          <w:rFonts w:ascii="Times New Roman"/>
          <w:b w:val="false"/>
          <w:i w:val="false"/>
          <w:color w:val="000000"/>
          <w:sz w:val="28"/>
        </w:rPr>
        <w:t xml:space="preserve">      6. Үйлестiру кеңесi жүктелген мiндеттердi iске асыру мақсатында: </w:t>
      </w:r>
      <w:r>
        <w:br/>
      </w:r>
      <w:r>
        <w:rPr>
          <w:rFonts w:ascii="Times New Roman"/>
          <w:b w:val="false"/>
          <w:i w:val="false"/>
          <w:color w:val="000000"/>
          <w:sz w:val="28"/>
        </w:rPr>
        <w:t xml:space="preserve">
      1) орталық атқарушы және өзге де мемлекеттiк органдармен және ұйымдармен өзара iс-қимыл жасауға; </w:t>
      </w:r>
      <w:r>
        <w:br/>
      </w:r>
      <w:r>
        <w:rPr>
          <w:rFonts w:ascii="Times New Roman"/>
          <w:b w:val="false"/>
          <w:i w:val="false"/>
          <w:color w:val="000000"/>
          <w:sz w:val="28"/>
        </w:rPr>
        <w:t xml:space="preserve">
      2) өзiнiң құзыретiне енетiн мәселелер бойынша ұсынымдарды әзiрлеуге және ұсыныстарды енгiзуге; </w:t>
      </w:r>
      <w:r>
        <w:br/>
      </w:r>
      <w:r>
        <w:rPr>
          <w:rFonts w:ascii="Times New Roman"/>
          <w:b w:val="false"/>
          <w:i w:val="false"/>
          <w:color w:val="000000"/>
          <w:sz w:val="28"/>
        </w:rPr>
        <w:t xml:space="preserve">
      3) Бағдарламаны iске асыруға қатысты мемлекеттiк және басқа да органдар мен ұйымдардан материалдарды сұратуға және алуға; </w:t>
      </w:r>
      <w:r>
        <w:br/>
      </w:r>
      <w:r>
        <w:rPr>
          <w:rFonts w:ascii="Times New Roman"/>
          <w:b w:val="false"/>
          <w:i w:val="false"/>
          <w:color w:val="000000"/>
          <w:sz w:val="28"/>
        </w:rPr>
        <w:t xml:space="preserve">
      4) мiндеттердi iске асыруға байланысты мәселелер бойынша мүдделi мемлекеттiк органдар мен ұйымдардың өкілдерiн өз отырысына шақыруға және тыңдауға; </w:t>
      </w:r>
      <w:r>
        <w:br/>
      </w:r>
      <w:r>
        <w:rPr>
          <w:rFonts w:ascii="Times New Roman"/>
          <w:b w:val="false"/>
          <w:i w:val="false"/>
          <w:color w:val="000000"/>
          <w:sz w:val="28"/>
        </w:rPr>
        <w:t xml:space="preserve">
      5) Бағдарламада көзделген iс-шараларды уақытылы орындау жөнiндегi, сондай-ақ Бағдарламаның iске асырылуын қамтамасыз етпейтiн мүдделi мемлекеттiк органдар мен ұйымдардың басшылары және лауазымды адамдарының жауапкершiлiгiн белгiлеу жөнiндегi ұсыныстарды Қазақстан Республикасының Үкiметiне енгiзуге; </w:t>
      </w:r>
      <w:r>
        <w:br/>
      </w:r>
      <w:r>
        <w:rPr>
          <w:rFonts w:ascii="Times New Roman"/>
          <w:b w:val="false"/>
          <w:i w:val="false"/>
          <w:color w:val="000000"/>
          <w:sz w:val="28"/>
        </w:rPr>
        <w:t xml:space="preserve">
      6) өзiнiң құзыретiне жатқызылған өзге де құқықтарды жүзеге асыруға құқылы. </w:t>
      </w:r>
    </w:p>
    <w:bookmarkStart w:name="z9" w:id="9"/>
    <w:p>
      <w:pPr>
        <w:spacing w:after="0"/>
        <w:ind w:left="0"/>
        <w:jc w:val="left"/>
      </w:pPr>
      <w:r>
        <w:rPr>
          <w:rFonts w:ascii="Times New Roman"/>
          <w:b/>
          <w:i w:val="false"/>
          <w:color w:val="000000"/>
        </w:rPr>
        <w:t xml:space="preserve"> 
  4. Үйлестiру кеңесiнiң жұмысын ұйымдастыру </w:t>
      </w:r>
    </w:p>
    <w:bookmarkEnd w:id="9"/>
    <w:p>
      <w:pPr>
        <w:spacing w:after="0"/>
        <w:ind w:left="0"/>
        <w:jc w:val="both"/>
      </w:pPr>
      <w:r>
        <w:rPr>
          <w:rFonts w:ascii="Times New Roman"/>
          <w:b w:val="false"/>
          <w:i w:val="false"/>
          <w:color w:val="000000"/>
          <w:sz w:val="28"/>
        </w:rPr>
        <w:t xml:space="preserve">      7. Үйлестiру кеңесiнiң құрамы мемлекеттiк органдардың өкiлдерiнен қалыптасады және Қазақстан Республикасының Үкiметi бекітедi. </w:t>
      </w:r>
      <w:r>
        <w:br/>
      </w:r>
      <w:r>
        <w:rPr>
          <w:rFonts w:ascii="Times New Roman"/>
          <w:b w:val="false"/>
          <w:i w:val="false"/>
          <w:color w:val="000000"/>
          <w:sz w:val="28"/>
        </w:rPr>
        <w:t xml:space="preserve">
      8. Үйлестiру кеңесiнiң төрағасы оның қызметiне басшылық етедi, отырыстарына төрағалық етедi, оның жұмысын жоспарлайды және оның шешiмдерiнiң iске асырылуына жалпы бақылауды жүзеге асырады. </w:t>
      </w:r>
      <w:r>
        <w:br/>
      </w:r>
      <w:r>
        <w:rPr>
          <w:rFonts w:ascii="Times New Roman"/>
          <w:b w:val="false"/>
          <w:i w:val="false"/>
          <w:color w:val="000000"/>
          <w:sz w:val="28"/>
        </w:rPr>
        <w:t xml:space="preserve">
      9. Yйлестiру кеңесiнiң отырысын өткiзу үшiн қажеттi материалдарды даярлауды жүзеге асыратын Қазақстан Республикасының Денсаулық сақтау министрлігi Үйлестiру кеңесiнің жұмыс органы болып табылады, бұл ретте барлық қажеттi материалдарды отырысқа дейiн кем дегенде үш күн бұрын Yйлестiру кеңесiнiң мүшелерiне жiбередi. </w:t>
      </w:r>
      <w:r>
        <w:br/>
      </w:r>
      <w:r>
        <w:rPr>
          <w:rFonts w:ascii="Times New Roman"/>
          <w:b w:val="false"/>
          <w:i w:val="false"/>
          <w:color w:val="000000"/>
          <w:sz w:val="28"/>
        </w:rPr>
        <w:t xml:space="preserve">
      10. Үйлестiру кеңесiнiң отырысы қажеттiлiгiне қарай, бiрақ жарты жылда кем дегенде бiр рет өткiзiледi. Отырыс Үйлестiру кеңесi мүшелерiнiң жалпы санының кем дегенде үштен екiсi қатысқан жағдайда заңды деп есептеледi. </w:t>
      </w:r>
      <w:r>
        <w:br/>
      </w:r>
      <w:r>
        <w:rPr>
          <w:rFonts w:ascii="Times New Roman"/>
          <w:b w:val="false"/>
          <w:i w:val="false"/>
          <w:color w:val="000000"/>
          <w:sz w:val="28"/>
        </w:rPr>
        <w:t xml:space="preserve">
      11. Үйлестіру кеңесiнiң шешiмi Үйлестіру кеңесi мүшелерiнiң жалпы санының қарапайым көпшiлiк дауысымен қабылданады. Дауыстар тең болған жағдайда Төраға берген дауыс шешушi болып табылады. </w:t>
      </w:r>
      <w:r>
        <w:br/>
      </w:r>
      <w:r>
        <w:rPr>
          <w:rFonts w:ascii="Times New Roman"/>
          <w:b w:val="false"/>
          <w:i w:val="false"/>
          <w:color w:val="000000"/>
          <w:sz w:val="28"/>
        </w:rPr>
        <w:t xml:space="preserve">
      12. Үйлестiру кеңесiнiң шешiмi хаттамамен ресiмделедi және ұсынымдық сипатқа ие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