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ed8e" w14:textId="7f8e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2 жылғы 12 қыркүйектегі N 996 және 2003 жылғы 20 қаңтардағы N 54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інің 2003 жылғы 6 қазандағы N 1027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ің "Қазақстан Республикасының мемлекеттiк басқару жүйесiн одан әрі жетiлдiру туралы" 2003 жылғы 13 маусымдағы N 11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Инновациялық қызмет туралы" Қазақстан Республикасының Заңын iске асыру жөнiндегі іс-шаралар туралы" Қазақстан Республикасы Үкiметінің 2003 жылғы 20 қаңтардағы N 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Бiлiм және ғылым министрлiгi" деген сөздер "Индустрия және сауда министрлiг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"Инновациялық қызмет туралы" Қазақстан Республикасының Заңын iске асыру жөнiндегi 2003-2004 жылдарға арналған iс-шаралар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-жолдағы "Жауапты орындаушылар" деген баған мынадай редакцияда жазылсын: "ИСМ, БҒМ, ЭБЖ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-жол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уапты орындаушылар" деген 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М, БҒМ, ЭБЖ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ндау мерзiмi" деген бағандағы "наурыз" деген сөз "желтоқсан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-жол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уапты орындаушылар" деген 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М, БҒМ, ЭБЖ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ндау мерзiмi" деген бағандағы "маусым" деген сөз "қараша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-жолдағы "Жауапты орындаушылар" деген 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М, БҒМ, ЭБЖ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7 және 8-жолдардағы "Жауапты орындаушылар" деген 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М, БҒМ, ЭБЖМ, Қар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4.11.26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