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9459" w14:textId="3279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субсидиялау мәселелерi жөнiндегi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1000 қаулысы. Күші жойылды - ҚР Үкіметінің 2006.04.21. N 307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Субсидиялар беру туралы мәселеге кешендi көзқарасты әзiрлеу, шаруашылық қызметтiң қандай да бiр саласында субсидиялау арқылы мемлекет қатысуының қажеттiлiгi өлшемдерiн айқындау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субсидиялау мәселелерi жөнiндегi ведомствоаралық комиссия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 және бюджеттiк жоспарлау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Салалық органдар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 халықты әлеуметтiк қорғау вице-министрi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заңнамада белгiленген тәртiппен субсидиялар беру туралы мәселеге кешендi көзқарас жөнiндегi ұсыныстарды әзiрлесiн және тоқсан сайын Қазақстан Республикасының Үкiметiн iстелген жұмыс туралы хабардар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бюджеттiк жоспарлау министрлiгi комиссияның жұмыс органы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