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814e" w14:textId="dd38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облысындағы тасқын судың зардаптарын жою жөнiндегі шаралар туралы</w:t>
      </w:r>
    </w:p>
    <w:p>
      <w:pPr>
        <w:spacing w:after="0"/>
        <w:ind w:left="0"/>
        <w:jc w:val="both"/>
      </w:pPr>
      <w:r>
        <w:rPr>
          <w:rFonts w:ascii="Times New Roman"/>
          <w:b w:val="false"/>
          <w:i w:val="false"/>
          <w:color w:val="000000"/>
          <w:sz w:val="28"/>
        </w:rPr>
        <w:t>Қазақстан Республикасы Үкіметінің 2003 жылғы 26 қыркүйектегі N 984 қаулысы</w:t>
      </w:r>
    </w:p>
    <w:p>
      <w:pPr>
        <w:spacing w:after="0"/>
        <w:ind w:left="0"/>
        <w:jc w:val="both"/>
      </w:pPr>
      <w:r>
        <w:rPr>
          <w:rFonts w:ascii="Times New Roman"/>
          <w:b w:val="false"/>
          <w:i w:val="false"/>
          <w:color w:val="000000"/>
          <w:sz w:val="28"/>
        </w:rPr>
        <w:t xml:space="preserve">      Тасқын судан, сел тасқыны мен сырғымалардан туындаған төтенше жағдайдан зардап шеккен Алматы облысының елдi мекендерiнде қалыпты тiршiлiкті қалпына келтiру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Тасқын судан, сел тасқыны мен сырғымалардан туындаған, Алматы облысында болған төтенше жағдай өңiрлiк ауқымдағы төтенше жағдайға жатқызылсын. </w:t>
      </w:r>
    </w:p>
    <w:bookmarkEnd w:id="0"/>
    <w:bookmarkStart w:name="z2" w:id="1"/>
    <w:p>
      <w:pPr>
        <w:spacing w:after="0"/>
        <w:ind w:left="0"/>
        <w:jc w:val="both"/>
      </w:pPr>
      <w:r>
        <w:rPr>
          <w:rFonts w:ascii="Times New Roman"/>
          <w:b w:val="false"/>
          <w:i w:val="false"/>
          <w:color w:val="000000"/>
          <w:sz w:val="28"/>
        </w:rPr>
        <w:t xml:space="preserve">
      2.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Алматы облысының әкiмiне 2003 жылғы шiлде айында болған су тасқынынан бүлiнген көпiрлердi, автомобиль жолдарын және суағарларды қалпына келтiруге 200 000000 (екi жүз миллион) теңге бөлiнсiн.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мақсатты пайдаланылуын бақылауды қамтамасыз етсiн. </w:t>
      </w:r>
    </w:p>
    <w:bookmarkEnd w:id="2"/>
    <w:bookmarkStart w:name="z4" w:id="3"/>
    <w:p>
      <w:pPr>
        <w:spacing w:after="0"/>
        <w:ind w:left="0"/>
        <w:jc w:val="both"/>
      </w:pPr>
      <w:r>
        <w:rPr>
          <w:rFonts w:ascii="Times New Roman"/>
          <w:b w:val="false"/>
          <w:i w:val="false"/>
          <w:color w:val="000000"/>
          <w:sz w:val="28"/>
        </w:rPr>
        <w:t xml:space="preserve">
      4. Алматы облысының әкiмi 2003 жылдың қорытындысы бойынша Қазақстан Республикасының Төтенше жағдайлар жөнiндегi агенттiгiне орындалған жұмыстардың көлемi мен құны туралы есеп ұсынсын.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