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363f" w14:textId="9a6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атындағы қазақ ұлттық педагогикалық университетi" шаруашылық жүргiзу құқығындағы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қыркүйектегі N 979 қаулысы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"Абай атындағы қазақ ұлттық педагогикалық университетi" шаруашылық жүргiзу құқығындағы республикалық мемлекеттiк кәсiпорны (бұдан әрi - Кәсiпорын)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 қызметiнiң негiзгi мәнi жоғары бiлiмдi мамандарды даярлау және қайта даярлау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министрлiгi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бекiтудi және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министрлiгiнiң Мемлекеттiк мүлiк және жекешелендiру комитетiмен бiрлесiп, "Абай атындағы Алматы университетi" ашық акционерлiк қоғамын (бұдан әрi - Қоғам) тарату және оның мүлкiн Кәсiпорынға беру жөнiндегi қажеттi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таратылатын Қоғамның бiлiм алушыларына оқу жылын аяқтау үшiн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 басқа да шаралар қабылдасын.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шешімдерiне енгізiлетiн өзгерiстер мен толықтырулар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 реттiк нөмiрi 123-52-жол алынып тасталсын.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қоса берiлiп отырған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министрлiгiне" деген бөлiмде реттiк нөмiрi 222-16-жол алынып тасталсын.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"Жекешелендiруге жатпайтын мемлекеттiк жоғары оқу орындарының тiзбесiн бекiту туралы" Қазақстан Республикасы Үкiметiнiң 2000 жылғы 6 шілдедегi N 1021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28, 339-құжат):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Жекешелендiруге жатпайтын мемлекеттiк жоғары оқу орындарының тiзбесi мынадай мазмұндағы реттiк нөмiрi 32-2-жолмен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"32-2. "Абай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педагогикалық университетi"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мемлекеттiк кәсіпорны            Алматы қаласы".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Бiлiм және ғылым министрлiгiнiң "Абай атындағы мемлекеттiк университетi" республикалық мемлекеттiк қазыналық кәсiпорнын қайта ұйымдастыру туралы" Қазақстан Республикасы Үкiметiнiң 2001 жылғы 9 тамыздағы N 1043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29, 370-құжат):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4) тармақшасы алынып тасталсын.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