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213f4" w14:textId="37213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Молдова Республикасының Yкiметi арасында азаматтардың өзара сапарлары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2003 жылғы 16 қыркүйектегі N 941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Қазақстан Республикасының Үкiметi мен Молдова Республикасының Үкiметi арасындағы азаматтардың өзара сапарлары туралы келiсiмнiң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Сыртқы iстер министрлiгi Қазақстан Республикасының Үкiметi мен Молдова Республикасының Үкiметi арасындағы азаматтардың өзара сапарлары туралы келiсiмдi, қағидаттық сипаты жоқ өзгерiстер мен толықтырулар енгiзу құқығымен жасасын.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Жоба  </w:t>
      </w:r>
    </w:p>
    <w:bookmarkEnd w:id="3"/>
    <w:p>
      <w:pPr>
        <w:spacing w:after="0"/>
        <w:ind w:left="0"/>
        <w:jc w:val="left"/>
      </w:pPr>
      <w:r>
        <w:rPr>
          <w:rFonts w:ascii="Times New Roman"/>
          <w:b/>
          <w:i w:val="false"/>
          <w:color w:val="000000"/>
        </w:rPr>
        <w:t xml:space="preserve"> Қазақстан Республикасының Үкiметi мен Молдова </w:t>
      </w:r>
      <w:r>
        <w:br/>
      </w:r>
      <w:r>
        <w:rPr>
          <w:rFonts w:ascii="Times New Roman"/>
          <w:b/>
          <w:i w:val="false"/>
          <w:color w:val="000000"/>
        </w:rPr>
        <w:t xml:space="preserve">
Республикасының Үкiметi арасындағы </w:t>
      </w:r>
      <w:r>
        <w:br/>
      </w:r>
      <w:r>
        <w:rPr>
          <w:rFonts w:ascii="Times New Roman"/>
          <w:b/>
          <w:i w:val="false"/>
          <w:color w:val="000000"/>
        </w:rPr>
        <w:t xml:space="preserve">
азаматтардың өзара сапарлары туралы </w:t>
      </w:r>
      <w:r>
        <w:br/>
      </w:r>
      <w:r>
        <w:rPr>
          <w:rFonts w:ascii="Times New Roman"/>
          <w:b/>
          <w:i w:val="false"/>
          <w:color w:val="000000"/>
        </w:rPr>
        <w:t xml:space="preserve">
КЕЛIСIМ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Молдова Республикасының Үкiметi, </w:t>
      </w:r>
      <w:r>
        <w:br/>
      </w:r>
      <w:r>
        <w:rPr>
          <w:rFonts w:ascii="Times New Roman"/>
          <w:b w:val="false"/>
          <w:i w:val="false"/>
          <w:color w:val="000000"/>
          <w:sz w:val="28"/>
        </w:rPr>
        <w:t xml:space="preserve">
      екi мемлекеттiң арасындағы достық қарым-қатынасты одан әрi дамыту мақсатында, </w:t>
      </w:r>
      <w:r>
        <w:br/>
      </w:r>
      <w:r>
        <w:rPr>
          <w:rFonts w:ascii="Times New Roman"/>
          <w:b w:val="false"/>
          <w:i w:val="false"/>
          <w:color w:val="000000"/>
          <w:sz w:val="28"/>
        </w:rPr>
        <w:t xml:space="preserve">
      екi мемлекет азаматтарының өзара визасыз сапарлары режимiн тәртiпке келтiру ниетiн басшылыққа ала отырып, </w:t>
      </w:r>
      <w:r>
        <w:br/>
      </w:r>
      <w:r>
        <w:rPr>
          <w:rFonts w:ascii="Times New Roman"/>
          <w:b w:val="false"/>
          <w:i w:val="false"/>
          <w:color w:val="000000"/>
          <w:sz w:val="28"/>
        </w:rPr>
        <w:t xml:space="preserve">
      төмендегiлер туралы келiстi: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1. Тараптар мемлекеттерiнiң бiрiнiң азаматтары, оның iшiнде үшiншi мемлекетте тұрақты тұратындар немесе уақытша жүргендер шетелге жол жүру үшiн жарамды құжаттар негiзiнде баратын мемлекеттiң мемлекеттiк шекарасын кесiп өткен күннен бастап тоқсан күнге дейiнгi мерзiмде екiншi Тарап мемлекетiнiң аумағына визасыз келе алады, транзитпен өте алады, кете алады және онда бола алады. </w:t>
      </w:r>
      <w:r>
        <w:br/>
      </w:r>
      <w:r>
        <w:rPr>
          <w:rFonts w:ascii="Times New Roman"/>
          <w:b w:val="false"/>
          <w:i w:val="false"/>
          <w:color w:val="000000"/>
          <w:sz w:val="28"/>
        </w:rPr>
        <w:t xml:space="preserve">
      2. Осы баптың 1-тармағында көрсетiлген болу мерзiмi әрбiр Тарап мемлекетiнiң қолданылып жүрген ұлттық заңнамасына сәйкес ұзартылуы мүмкін.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1. Осы Келiсiм ұғымында шетелге жол жүру үшiн мынадай құжаттар жарамды болып табылады: </w:t>
      </w:r>
      <w:r>
        <w:br/>
      </w:r>
      <w:r>
        <w:rPr>
          <w:rFonts w:ascii="Times New Roman"/>
          <w:b w:val="false"/>
          <w:i w:val="false"/>
          <w:color w:val="000000"/>
          <w:sz w:val="28"/>
        </w:rPr>
        <w:t xml:space="preserve">
      а) Қазақстан Республикасының азаматтары үшiн: </w:t>
      </w:r>
      <w:r>
        <w:br/>
      </w:r>
      <w:r>
        <w:rPr>
          <w:rFonts w:ascii="Times New Roman"/>
          <w:b w:val="false"/>
          <w:i w:val="false"/>
          <w:color w:val="000000"/>
          <w:sz w:val="28"/>
        </w:rPr>
        <w:t xml:space="preserve">
      - дипломаттық паспорт; </w:t>
      </w:r>
      <w:r>
        <w:br/>
      </w:r>
      <w:r>
        <w:rPr>
          <w:rFonts w:ascii="Times New Roman"/>
          <w:b w:val="false"/>
          <w:i w:val="false"/>
          <w:color w:val="000000"/>
          <w:sz w:val="28"/>
        </w:rPr>
        <w:t xml:space="preserve">
      - қызметтiк паспорт; </w:t>
      </w:r>
      <w:r>
        <w:br/>
      </w:r>
      <w:r>
        <w:rPr>
          <w:rFonts w:ascii="Times New Roman"/>
          <w:b w:val="false"/>
          <w:i w:val="false"/>
          <w:color w:val="000000"/>
          <w:sz w:val="28"/>
        </w:rPr>
        <w:t xml:space="preserve">
      - Қазақстан Республикасы азаматының паспорты; </w:t>
      </w:r>
      <w:r>
        <w:br/>
      </w:r>
      <w:r>
        <w:rPr>
          <w:rFonts w:ascii="Times New Roman"/>
          <w:b w:val="false"/>
          <w:i w:val="false"/>
          <w:color w:val="000000"/>
          <w:sz w:val="28"/>
        </w:rPr>
        <w:t xml:space="preserve">
      - теңiзшiнiң паспорты (кеме журналында жазба немесе одан көшiрме болған жағдайда); </w:t>
      </w:r>
      <w:r>
        <w:br/>
      </w:r>
      <w:r>
        <w:rPr>
          <w:rFonts w:ascii="Times New Roman"/>
          <w:b w:val="false"/>
          <w:i w:val="false"/>
          <w:color w:val="000000"/>
          <w:sz w:val="28"/>
        </w:rPr>
        <w:t xml:space="preserve">
      - әуе кемесi экипажы мүшесiнiң куәлiгi (ұшу тапсырмасында жазба болған жағдайда); </w:t>
      </w:r>
      <w:r>
        <w:br/>
      </w:r>
      <w:r>
        <w:rPr>
          <w:rFonts w:ascii="Times New Roman"/>
          <w:b w:val="false"/>
          <w:i w:val="false"/>
          <w:color w:val="000000"/>
          <w:sz w:val="28"/>
        </w:rPr>
        <w:t xml:space="preserve">
      - Қазақстан Республикасына қайта оралуына арналған куәлiк (Қазақстан Республикасына қайта оралу үшiн ғана). </w:t>
      </w:r>
      <w:r>
        <w:br/>
      </w:r>
      <w:r>
        <w:rPr>
          <w:rFonts w:ascii="Times New Roman"/>
          <w:b w:val="false"/>
          <w:i w:val="false"/>
          <w:color w:val="000000"/>
          <w:sz w:val="28"/>
        </w:rPr>
        <w:t xml:space="preserve">
      б) Молдова Республикасының азаматтары үшiн: </w:t>
      </w:r>
      <w:r>
        <w:br/>
      </w:r>
      <w:r>
        <w:rPr>
          <w:rFonts w:ascii="Times New Roman"/>
          <w:b w:val="false"/>
          <w:i w:val="false"/>
          <w:color w:val="000000"/>
          <w:sz w:val="28"/>
        </w:rPr>
        <w:t xml:space="preserve">
      - дипломаттық паспорт; </w:t>
      </w:r>
      <w:r>
        <w:br/>
      </w:r>
      <w:r>
        <w:rPr>
          <w:rFonts w:ascii="Times New Roman"/>
          <w:b w:val="false"/>
          <w:i w:val="false"/>
          <w:color w:val="000000"/>
          <w:sz w:val="28"/>
        </w:rPr>
        <w:t xml:space="preserve">
      - қызметтiк паспорт; </w:t>
      </w:r>
      <w:r>
        <w:br/>
      </w:r>
      <w:r>
        <w:rPr>
          <w:rFonts w:ascii="Times New Roman"/>
          <w:b w:val="false"/>
          <w:i w:val="false"/>
          <w:color w:val="000000"/>
          <w:sz w:val="28"/>
        </w:rPr>
        <w:t xml:space="preserve">
      - Молдова Республикасы азаматының паспорты; </w:t>
      </w:r>
      <w:r>
        <w:br/>
      </w:r>
      <w:r>
        <w:rPr>
          <w:rFonts w:ascii="Times New Roman"/>
          <w:b w:val="false"/>
          <w:i w:val="false"/>
          <w:color w:val="000000"/>
          <w:sz w:val="28"/>
        </w:rPr>
        <w:t xml:space="preserve">
      - теңiзшiнiң паспорты (кеме журналында жазба немесе одан көшiрме болған жағдайда); </w:t>
      </w:r>
      <w:r>
        <w:br/>
      </w:r>
      <w:r>
        <w:rPr>
          <w:rFonts w:ascii="Times New Roman"/>
          <w:b w:val="false"/>
          <w:i w:val="false"/>
          <w:color w:val="000000"/>
          <w:sz w:val="28"/>
        </w:rPr>
        <w:t xml:space="preserve">
      - Молдова Республикасына қайта оралуына арналған куәлік (Молдова Республикасына қайта оралу үшiн ғана). </w:t>
      </w:r>
      <w:r>
        <w:br/>
      </w:r>
      <w:r>
        <w:rPr>
          <w:rFonts w:ascii="Times New Roman"/>
          <w:b w:val="false"/>
          <w:i w:val="false"/>
          <w:color w:val="000000"/>
          <w:sz w:val="28"/>
        </w:rPr>
        <w:t xml:space="preserve">
      2. Тараптар шетелге жол жүру үшiн жарамды жаңа құжаттардың енгiзiлуi туралы, сондай-ақ бұрыннан бар құжаттарға өзгерiстер енгiзу туралы бiр-бiрiне дипломатиялық арналар бойынша алдын ала хабарлайтын болады және олардың үлгiлерiмен алмасады.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1. Дипломаттық немесе қызметтiк паспорттары бар және дипломатиялық миссияның немесе олардың өкiлдiктерiнiң мәртебесi бар және екiншi Тарап мемлекетiнiң аумағында орналасқан дипломатиялық өкiлдiктiң қызметкерлерi, консулдық мекеменiң қызметкерлерi немесе халықаралық ұйымдардың қызметкерлерi болып табылатын бiр Тарап мемлекетiнiң азаматтары, өздерiнiң қызмет бабындағы мiндеттерiн орындаудың бүкiл мерзiмi iшiнде осы мемлекеттiң аумағына визасыз келе алады, кете алады және онда бола алады. </w:t>
      </w:r>
      <w:r>
        <w:br/>
      </w:r>
      <w:r>
        <w:rPr>
          <w:rFonts w:ascii="Times New Roman"/>
          <w:b w:val="false"/>
          <w:i w:val="false"/>
          <w:color w:val="000000"/>
          <w:sz w:val="28"/>
        </w:rPr>
        <w:t xml:space="preserve">
      2. Осы Баптың 1-тармағының ережелерi аталған адамдармен бiрге тұратын отбасы мүшелерiне де, олар пайдаланып жүрген паспорттардың нысанына қарамастан, қолданылады.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1. Екiншi Тарап мемлекетiнiң аумағына тоқсан күннен артық мерзiмге келетiн бiр Тарап мемлекетiнiң азаматтары қабылдайтын мемлекеттiң визасын алуға мiндеттi. </w:t>
      </w:r>
      <w:r>
        <w:br/>
      </w:r>
      <w:r>
        <w:rPr>
          <w:rFonts w:ascii="Times New Roman"/>
          <w:b w:val="false"/>
          <w:i w:val="false"/>
          <w:color w:val="000000"/>
          <w:sz w:val="28"/>
        </w:rPr>
        <w:t xml:space="preserve">
      2. Екiншi Тарап мемлекетiнiң аумағында тұрақты тұратын бір Тарап мемлекетiнiң азаматтары олардың осы мемлекетте тұрақты тұратынын растайтын құжаттары болған жағдайда осы мемлекет аумағынан визасыз шыға алады және қайтып орала алады. </w:t>
      </w:r>
      <w:r>
        <w:br/>
      </w:r>
      <w:r>
        <w:rPr>
          <w:rFonts w:ascii="Times New Roman"/>
          <w:b w:val="false"/>
          <w:i w:val="false"/>
          <w:color w:val="000000"/>
          <w:sz w:val="28"/>
        </w:rPr>
        <w:t xml:space="preserve">
      3. Екiншi Тарап мемлекетiнiң аумағында тұрақты тұратын бiр Тарап мемлекетiнiң азаматтары тұрып жатқан елiнiң заңнамасына сәйкес тұрақты тұру үшiн шетелге шыға алады.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Бiр Тарап мемлекетiнiң азаматтары халықаралық қатынастар үшiн ашық, шекаралық өткiзу пункттерi арқылы екiншi Тарап мемлекетiнiң аумағына келе алады, кете алады, транзитпен өте алады.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Бiр Тарап мемлекетiнiң азаматтары екiншi Тарап мемлекетiнiң шекарасын кесiп өткен кезде және оның аумағында болған уақытысында осы Тарап мемлекетiнiң ұлттық заңнамасын сақтауға мiндеттi.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Осы Келiсiм басқа Тарап мемлекетi азаматтарының өз аумағында болуы қажетсiз деп есептелетiн адамдардың келуiнен бас тарту немесе олардың болу мерзiмiн қысқарту сияқты Тараптар мемлекеттерiнiң құқықтарын шектемейдi. Тараптардың әрқайсысы екiншi Тарап мемлекетiнiң аумағынан кетуi ұйғарылған өз азаматтарын шарт қоймастан және кез келген уақытта қабылдайды.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1. Екiншi Тарап мемлекетiнiң аумағында осы Келiсiмнiң 2-бабында көрсетiлген құжаттарды жоғалтқан бiр Тарап мемлекетінің азаматтары бұл туралы өзi болатын мемлекеттiң құзыреттi органдарына кiдiрiссiз хабарлауға тиiс, олар құжаттардың жоғалғаны туралы өтiнiштi растайтын анықтама бередi. </w:t>
      </w:r>
      <w:r>
        <w:br/>
      </w:r>
      <w:r>
        <w:rPr>
          <w:rFonts w:ascii="Times New Roman"/>
          <w:b w:val="false"/>
          <w:i w:val="false"/>
          <w:color w:val="000000"/>
          <w:sz w:val="28"/>
        </w:rPr>
        <w:t xml:space="preserve">
      2. Осы баптың 1-тармағында көрсетiлген тұлғаларға, олар азаматтығын алған мемлекеттiң дипломатиялық өкiлдiктерi немесе консулдық мекемелерi шетелге жол жүру үшiн жарамды жаңа құжат бередi.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Тараптар кем дегенде отыз күн бұрын азаматтардың келу, болу және бару шарттарының өзгерiстерi туралы дипломатиялық арналар бойынша бiр-бiрiн құлақтандыратын болады. </w:t>
      </w:r>
    </w:p>
    <w:bookmarkStart w:name="z14"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Тараптар өзара келiсiм бойынша осы Келiсiмге өзгерiстер мен толықтырулар енгiзе алады, олар осы Келiсiмнiң ажырамас бөлiгi болып табылатын жеке Хаттамалармен ресiмделедi. </w:t>
      </w:r>
    </w:p>
    <w:bookmarkStart w:name="z15"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xml:space="preserve">      Осы Келiсiмнiң ережелерiн түсiндiруге және орындауға қатысты даулы мәселелер консультациялар және келiссөздер арқылы реттеледi. </w:t>
      </w:r>
    </w:p>
    <w:bookmarkStart w:name="z16" w:id="15"/>
    <w:p>
      <w:pPr>
        <w:spacing w:after="0"/>
        <w:ind w:left="0"/>
        <w:jc w:val="left"/>
      </w:pPr>
      <w:r>
        <w:rPr>
          <w:rFonts w:ascii="Times New Roman"/>
          <w:b/>
          <w:i w:val="false"/>
          <w:color w:val="000000"/>
        </w:rPr>
        <w:t xml:space="preserve"> 
12-бап </w:t>
      </w:r>
    </w:p>
    <w:bookmarkEnd w:id="15"/>
    <w:p>
      <w:pPr>
        <w:spacing w:after="0"/>
        <w:ind w:left="0"/>
        <w:jc w:val="both"/>
      </w:pPr>
      <w:r>
        <w:rPr>
          <w:rFonts w:ascii="Times New Roman"/>
          <w:b w:val="false"/>
          <w:i w:val="false"/>
          <w:color w:val="000000"/>
          <w:sz w:val="28"/>
        </w:rPr>
        <w:t xml:space="preserve">      1. Тараптардың әрқайсысының, егер мемлекеттiң қауiпсiздiгiн, қоғамдық тәртiптi немесе өз мемлекетi халқының денсаулығын сақтауды қамтамасыз етуге қажет болса, осы Келiсiмнiң жекелеген ережелерiнiң қолданысын толық немесе iшiнара тоқтатуға құқығы бap. </w:t>
      </w:r>
      <w:r>
        <w:br/>
      </w:r>
      <w:r>
        <w:rPr>
          <w:rFonts w:ascii="Times New Roman"/>
          <w:b w:val="false"/>
          <w:i w:val="false"/>
          <w:color w:val="000000"/>
          <w:sz w:val="28"/>
        </w:rPr>
        <w:t xml:space="preserve">
      2. Осы баптың 1-тармағында көзделген шараларды қабылдау туралы және олардың күшiн жою туралы Тараптар бiр-бiрiне дипломатиялық арналар бойынша дереу хабарлайтын болады. </w:t>
      </w:r>
    </w:p>
    <w:bookmarkStart w:name="z17" w:id="16"/>
    <w:p>
      <w:pPr>
        <w:spacing w:after="0"/>
        <w:ind w:left="0"/>
        <w:jc w:val="left"/>
      </w:pPr>
      <w:r>
        <w:rPr>
          <w:rFonts w:ascii="Times New Roman"/>
          <w:b/>
          <w:i w:val="false"/>
          <w:color w:val="000000"/>
        </w:rPr>
        <w:t xml:space="preserve"> 
13-бап </w:t>
      </w:r>
    </w:p>
    <w:bookmarkEnd w:id="16"/>
    <w:p>
      <w:pPr>
        <w:spacing w:after="0"/>
        <w:ind w:left="0"/>
        <w:jc w:val="both"/>
      </w:pPr>
      <w:r>
        <w:rPr>
          <w:rFonts w:ascii="Times New Roman"/>
          <w:b w:val="false"/>
          <w:i w:val="false"/>
          <w:color w:val="000000"/>
          <w:sz w:val="28"/>
        </w:rPr>
        <w:t xml:space="preserve">      1. Осы Келiсiм белгiсiз мерзiмге жасалады, қол қойылған кезден бастап уақытша қолданылады, және оның күшiне енуi үшін қажеттi мемлекетiшiлiк рәсiмдердi Тараптардың орындағаны туралы соңғы жазбаша хабарлама дипломатиялық арналар бойынша алынған күннен бастап күшiне енедi. </w:t>
      </w:r>
      <w:r>
        <w:br/>
      </w:r>
      <w:r>
        <w:rPr>
          <w:rFonts w:ascii="Times New Roman"/>
          <w:b w:val="false"/>
          <w:i w:val="false"/>
          <w:color w:val="000000"/>
          <w:sz w:val="28"/>
        </w:rPr>
        <w:t xml:space="preserve">
      2. Тараптардың әрқайсысы бұл туралы екiншi Тарапқа жазбаша нысанда хабарлап осы Келiсiмнiң қолданысын тоқтата алады. Мұндай жағдайда осындай хабарлама алынған күннен бастап тоқсан күн өтiсiмен Келiсiм өзiнiң күшiн жояды. </w:t>
      </w:r>
      <w:r>
        <w:br/>
      </w:r>
      <w:r>
        <w:rPr>
          <w:rFonts w:ascii="Times New Roman"/>
          <w:b w:val="false"/>
          <w:i w:val="false"/>
          <w:color w:val="000000"/>
          <w:sz w:val="28"/>
        </w:rPr>
        <w:t xml:space="preserve">
      _____________ қаласында 200__ жылғы "___" __________ әрқайсысы қазақ, молдован және орыс тiлдерiнде екi дана болып жасалды және де барлық мәтiндердiң күшi бiрдей. Осы Келiсiм ережелерiн түсiндiруде пiкiр алшақтығы туындаса, Тараптар орыс тiлiндегi мәтiнге жүгiнетiн болады. </w:t>
      </w:r>
    </w:p>
    <w:p>
      <w:pPr>
        <w:spacing w:after="0"/>
        <w:ind w:left="0"/>
        <w:jc w:val="both"/>
      </w:pPr>
      <w:r>
        <w:rPr>
          <w:rFonts w:ascii="Times New Roman"/>
          <w:b w:val="false"/>
          <w:i/>
          <w:color w:val="000000"/>
          <w:sz w:val="28"/>
        </w:rPr>
        <w:t xml:space="preserve">      Қазақстан Республикасының        Молдова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