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7576" w14:textId="bda7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аралық сот қызметiнiң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29 тамыздағы N 884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аралық сот қызметiнiң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кейбiр заң актiлерiне </w:t>
      </w:r>
      <w:r>
        <w:br/>
      </w:r>
      <w:r>
        <w:rPr>
          <w:rFonts w:ascii="Times New Roman"/>
          <w:b/>
          <w:i w:val="false"/>
          <w:color w:val="000000"/>
        </w:rPr>
        <w:t xml:space="preserve">
аралық сот қызметiнің мәселелерi бойынша өзгерiстер </w:t>
      </w:r>
      <w:r>
        <w:br/>
      </w:r>
      <w:r>
        <w:rPr>
          <w:rFonts w:ascii="Times New Roman"/>
          <w:b/>
          <w:i w:val="false"/>
          <w:color w:val="000000"/>
        </w:rPr>
        <w:t xml:space="preserve">
мен толықтырулар енгiзу туралы" </w:t>
      </w:r>
    </w:p>
    <w:bookmarkStart w:name="z2" w:id="1"/>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"Сот сараптамасы туралы" Қазақстан Республикасының 1997 жылғы 12 қарашадағы </w:t>
      </w:r>
      <w:r>
        <w:rPr>
          <w:rFonts w:ascii="Times New Roman"/>
          <w:b w:val="false"/>
          <w:i w:val="false"/>
          <w:color w:val="000000"/>
          <w:sz w:val="28"/>
        </w:rPr>
        <w:t xml:space="preserve">Заңында </w:t>
      </w:r>
      <w:r>
        <w:rPr>
          <w:rFonts w:ascii="Times New Roman"/>
          <w:b w:val="false"/>
          <w:i w:val="false"/>
          <w:color w:val="000000"/>
          <w:sz w:val="28"/>
        </w:rPr>
        <w:t xml:space="preserve">(Қазақстан Республикасы Парламентiнiң Жаршысы, 1997 ж., N 21, 276-құжат; 2000 ж., N 6, 141-құжат; 2001 ж., N 21-22, 281-құжат): </w:t>
      </w:r>
      <w:r>
        <w:br/>
      </w:r>
      <w:r>
        <w:rPr>
          <w:rFonts w:ascii="Times New Roman"/>
          <w:b w:val="false"/>
          <w:i w:val="false"/>
          <w:color w:val="000000"/>
          <w:sz w:val="28"/>
        </w:rPr>
        <w:t xml:space="preserve">
      1-баптың үшiншi абзацында "әкiмшiлiк процестiң" деген сөздерден кейiн "не аралық талқылаудың"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1997 жылғы 13 желтоқсандағы Қылмыстық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32-33-құжаттар; N 17, 155-құжат; N 23-24, 192-құжат): </w:t>
      </w:r>
      <w:r>
        <w:br/>
      </w:r>
      <w:r>
        <w:rPr>
          <w:rFonts w:ascii="Times New Roman"/>
          <w:b w:val="false"/>
          <w:i w:val="false"/>
          <w:color w:val="000000"/>
          <w:sz w:val="28"/>
        </w:rPr>
        <w:t xml:space="preserve">
      82-баптың 2-тармағы мынадай мазмұндағы 1-1) тармақшамен толықтырылсын: </w:t>
      </w:r>
      <w:r>
        <w:br/>
      </w:r>
      <w:r>
        <w:rPr>
          <w:rFonts w:ascii="Times New Roman"/>
          <w:b w:val="false"/>
          <w:i w:val="false"/>
          <w:color w:val="000000"/>
          <w:sz w:val="28"/>
        </w:rPr>
        <w:t xml:space="preserve">
      "1-1) аралық судьяның мiндеттерiн атқаруға байланысты оған белгiлi болған жағдайлар туралы - аралық судья;". </w:t>
      </w:r>
      <w:r>
        <w:br/>
      </w:r>
      <w:r>
        <w:rPr>
          <w:rFonts w:ascii="Times New Roman"/>
          <w:b w:val="false"/>
          <w:i w:val="false"/>
          <w:color w:val="000000"/>
          <w:sz w:val="28"/>
        </w:rPr>
        <w:t>
</w:t>
      </w:r>
      <w:r>
        <w:rPr>
          <w:rFonts w:ascii="Times New Roman"/>
          <w:b w:val="false"/>
          <w:i w:val="false"/>
          <w:color w:val="000000"/>
          <w:sz w:val="28"/>
        </w:rPr>
        <w:t>
      3. "Атқарушылық iс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13, 195-құжат; N 24, 436-құжат; 1999 ж., N 23, 922-құжат; 2000 ж., N 3-4, 66-құжат; N 6, 142-құжат; 2002 ж., N 17, 155-құжат; 2003 ж., N 10, 49-құжат; N 11, 66-құжат): </w:t>
      </w:r>
      <w:r>
        <w:br/>
      </w:r>
      <w:r>
        <w:rPr>
          <w:rFonts w:ascii="Times New Roman"/>
          <w:b w:val="false"/>
          <w:i w:val="false"/>
          <w:color w:val="000000"/>
          <w:sz w:val="28"/>
        </w:rPr>
        <w:t xml:space="preserve">
      5-баптың 1-тармағы мынадай мазмұндағы 3-1) тармақшамен толықтырылсын: </w:t>
      </w:r>
      <w:r>
        <w:br/>
      </w:r>
      <w:r>
        <w:rPr>
          <w:rFonts w:ascii="Times New Roman"/>
          <w:b w:val="false"/>
          <w:i w:val="false"/>
          <w:color w:val="000000"/>
          <w:sz w:val="28"/>
        </w:rPr>
        <w:t xml:space="preserve">
      "1-1) аралық соттар шешiмiнiң негiзiнде берiлетiн атқару парақтары;"; </w:t>
      </w:r>
      <w:r>
        <w:br/>
      </w:r>
      <w:r>
        <w:rPr>
          <w:rFonts w:ascii="Times New Roman"/>
          <w:b w:val="false"/>
          <w:i w:val="false"/>
          <w:color w:val="000000"/>
          <w:sz w:val="28"/>
        </w:rPr>
        <w:t xml:space="preserve">
      7-баптың 1-тармағы мынадай мазмұндағы 1-1) тармақшамен толықтырылсын: </w:t>
      </w:r>
      <w:r>
        <w:br/>
      </w:r>
      <w:r>
        <w:rPr>
          <w:rFonts w:ascii="Times New Roman"/>
          <w:b w:val="false"/>
          <w:i w:val="false"/>
          <w:color w:val="000000"/>
          <w:sz w:val="28"/>
        </w:rPr>
        <w:t xml:space="preserve">
      "1-1) аралық соттар шешiмiнiң негiзiнде берiлетiн атқару парақтары;"; </w:t>
      </w:r>
      <w:r>
        <w:br/>
      </w:r>
      <w:r>
        <w:rPr>
          <w:rFonts w:ascii="Times New Roman"/>
          <w:b w:val="false"/>
          <w:i w:val="false"/>
          <w:color w:val="000000"/>
          <w:sz w:val="28"/>
        </w:rPr>
        <w:t xml:space="preserve">
      7-баптың 2-тармағы мынадай мазмұндағы 1-1) тармақшамен толықтырылсын: </w:t>
      </w:r>
      <w:r>
        <w:br/>
      </w:r>
      <w:r>
        <w:rPr>
          <w:rFonts w:ascii="Times New Roman"/>
          <w:b w:val="false"/>
          <w:i w:val="false"/>
          <w:color w:val="000000"/>
          <w:sz w:val="28"/>
        </w:rPr>
        <w:t xml:space="preserve">
      "шешiм күшiне енген күннен кейiн - аралық соттар шешiмiнiң негiзiнде берілген атқару парақтарын атқару кезiнде". </w:t>
      </w:r>
      <w:r>
        <w:br/>
      </w:r>
      <w:r>
        <w:rPr>
          <w:rFonts w:ascii="Times New Roman"/>
          <w:b w:val="false"/>
          <w:i w:val="false"/>
          <w:color w:val="000000"/>
          <w:sz w:val="28"/>
        </w:rPr>
        <w:t>
</w:t>
      </w:r>
      <w:r>
        <w:rPr>
          <w:rFonts w:ascii="Times New Roman"/>
          <w:b w:val="false"/>
          <w:i w:val="false"/>
          <w:color w:val="000000"/>
          <w:sz w:val="28"/>
        </w:rPr>
        <w:t>
      4. Қазақстан Республикасының 1999 жылғы 13 шiлдедегi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1999 ж., N 18, 644-құжат; 2000 ж., N 3-4, 66-құжат; N 10, 244-құжат; 2001 ж., N 8, 52-құжат; N 15-16, 239-құжат; N 21-22, 281-құжат; N 24, 338-құжат; 2002 ж., N 17, 155-құжат): </w:t>
      </w:r>
      <w:r>
        <w:br/>
      </w:r>
      <w:r>
        <w:rPr>
          <w:rFonts w:ascii="Times New Roman"/>
          <w:b w:val="false"/>
          <w:i w:val="false"/>
          <w:color w:val="000000"/>
          <w:sz w:val="28"/>
        </w:rPr>
        <w:t xml:space="preserve">
      1) 79-баптың 2-тармағы мынадай мазмұндағы 3-1) тармақшамен толықтырылсын: </w:t>
      </w:r>
      <w:r>
        <w:br/>
      </w:r>
      <w:r>
        <w:rPr>
          <w:rFonts w:ascii="Times New Roman"/>
          <w:b w:val="false"/>
          <w:i w:val="false"/>
          <w:color w:val="000000"/>
          <w:sz w:val="28"/>
        </w:rPr>
        <w:t xml:space="preserve">
      "3-1) аралық судьяның мiндеттерiн атқаруға байланысты оған белгілi болған жағдайлар туралы - аралық судья;"; </w:t>
      </w:r>
      <w:r>
        <w:br/>
      </w:r>
      <w:r>
        <w:rPr>
          <w:rFonts w:ascii="Times New Roman"/>
          <w:b w:val="false"/>
          <w:i w:val="false"/>
          <w:color w:val="000000"/>
          <w:sz w:val="28"/>
        </w:rPr>
        <w:t xml:space="preserve">
      2) 154-баптың 1-тармағы мынадай мазмұндағы 8) тармақшамен толықтырылсын: </w:t>
      </w:r>
      <w:r>
        <w:br/>
      </w:r>
      <w:r>
        <w:rPr>
          <w:rFonts w:ascii="Times New Roman"/>
          <w:b w:val="false"/>
          <w:i w:val="false"/>
          <w:color w:val="000000"/>
          <w:sz w:val="28"/>
        </w:rPr>
        <w:t xml:space="preserve">
      "8) өтiнiш жасаған кезде, аралық сотта аралық келiсiмге сәйкес сол тараптардың арасында, сол зат туралы және сол негiздемелер бойынша дау қаралса,"; </w:t>
      </w:r>
      <w:r>
        <w:br/>
      </w:r>
      <w:r>
        <w:rPr>
          <w:rFonts w:ascii="Times New Roman"/>
          <w:b w:val="false"/>
          <w:i w:val="false"/>
          <w:color w:val="000000"/>
          <w:sz w:val="28"/>
        </w:rPr>
        <w:t xml:space="preserve">
      3) 170-бап мынадай мазмұндағы 3-1) тармақшамен толықтырылсын: </w:t>
      </w:r>
      <w:r>
        <w:br/>
      </w:r>
      <w:r>
        <w:rPr>
          <w:rFonts w:ascii="Times New Roman"/>
          <w:b w:val="false"/>
          <w:i w:val="false"/>
          <w:color w:val="000000"/>
          <w:sz w:val="28"/>
        </w:rPr>
        <w:t xml:space="preserve">
      "3-1) тараптардың арасында осы дауды аралық соттың шешуiне беру туралы келiсiмнiң бар-жоғын және жауапкерде осыған байланысты сотта дауды шешуге қарсылықтың бар-жоғын анықтайды;"; </w:t>
      </w:r>
      <w:r>
        <w:br/>
      </w:r>
      <w:r>
        <w:rPr>
          <w:rFonts w:ascii="Times New Roman"/>
          <w:b w:val="false"/>
          <w:i w:val="false"/>
          <w:color w:val="000000"/>
          <w:sz w:val="28"/>
        </w:rPr>
        <w:t xml:space="preserve">
      4) мынадай мазмұндағы 18-1-тараумен, 241-1, 241-2 және 241-3-баптармен толықтырылсын: </w:t>
      </w:r>
      <w:r>
        <w:br/>
      </w:r>
      <w:r>
        <w:rPr>
          <w:rFonts w:ascii="Times New Roman"/>
          <w:b w:val="false"/>
          <w:i w:val="false"/>
          <w:color w:val="000000"/>
          <w:sz w:val="28"/>
        </w:rPr>
        <w:t xml:space="preserve">
      "18-1-тарау. Аралық сот шешiмiн орындау </w:t>
      </w:r>
      <w:r>
        <w:br/>
      </w:r>
      <w:r>
        <w:rPr>
          <w:rFonts w:ascii="Times New Roman"/>
          <w:b w:val="false"/>
          <w:i w:val="false"/>
          <w:color w:val="000000"/>
          <w:sz w:val="28"/>
        </w:rPr>
        <w:t xml:space="preserve">
      241-1-бап. Аралық соттың шешiмiн мәжбүрлеп орындау </w:t>
      </w:r>
      <w:r>
        <w:br/>
      </w:r>
      <w:r>
        <w:rPr>
          <w:rFonts w:ascii="Times New Roman"/>
          <w:b w:val="false"/>
          <w:i w:val="false"/>
          <w:color w:val="000000"/>
          <w:sz w:val="28"/>
        </w:rPr>
        <w:t xml:space="preserve">
      1. Егер аралық соттың шешiмi өз еркiмен онда белгiленген мерзiмде орындалмаған жағдайда, аралық соттың шешiмi пайдасына шығарылған тарап (өндiрiп алушы) осы бапта көзделген ережелер бойынша аралық соттың шешiмi мәжбүрлеп орындау туралы арызбен аралық сот дауды қарайтын жердегi сотқа жүгiнуге құқылы. </w:t>
      </w:r>
      <w:r>
        <w:br/>
      </w:r>
      <w:r>
        <w:rPr>
          <w:rFonts w:ascii="Times New Roman"/>
          <w:b w:val="false"/>
          <w:i w:val="false"/>
          <w:color w:val="000000"/>
          <w:sz w:val="28"/>
        </w:rPr>
        <w:t xml:space="preserve">
      2. Атқару парағын беру туралы арызға мыналар қоса берiледi: </w:t>
      </w:r>
      <w:r>
        <w:br/>
      </w:r>
      <w:r>
        <w:rPr>
          <w:rFonts w:ascii="Times New Roman"/>
          <w:b w:val="false"/>
          <w:i w:val="false"/>
          <w:color w:val="000000"/>
          <w:sz w:val="28"/>
        </w:rPr>
        <w:t xml:space="preserve">
      1) аралық сот шешiмiнiң түпнұсқасы немесе көшiрмесi. Тұрақты жұмыс iстейтін аралық сот шешiмiнің көшiрмесiн осы аралық соттың төрағасы куәландырады, нақты дауды шешуге арналған аралық сот шешiмінiң көшiрмесi нотариаттық куәландырылуға тиiс; </w:t>
      </w:r>
      <w:r>
        <w:br/>
      </w:r>
      <w:r>
        <w:rPr>
          <w:rFonts w:ascii="Times New Roman"/>
          <w:b w:val="false"/>
          <w:i w:val="false"/>
          <w:color w:val="000000"/>
          <w:sz w:val="28"/>
        </w:rPr>
        <w:t xml:space="preserve">
      2) заңмен белгiленген тәртiппен жасалған аралық келiсiмнiң түпнұсқасы немесе нотариаттық куәландырылған көшiрмесi; </w:t>
      </w:r>
      <w:r>
        <w:br/>
      </w:r>
      <w:r>
        <w:rPr>
          <w:rFonts w:ascii="Times New Roman"/>
          <w:b w:val="false"/>
          <w:i w:val="false"/>
          <w:color w:val="000000"/>
          <w:sz w:val="28"/>
        </w:rPr>
        <w:t xml:space="preserve">
      3. Атқару парағын беру туралы арыз аралық соттың шешiмiн өз еркiмен орындау үшiн мерзiм аяқталған күннен бастап үш жылдан кешiктiрiлмей берiлуi мүмкiн. </w:t>
      </w:r>
      <w:r>
        <w:br/>
      </w:r>
      <w:r>
        <w:rPr>
          <w:rFonts w:ascii="Times New Roman"/>
          <w:b w:val="false"/>
          <w:i w:val="false"/>
          <w:color w:val="000000"/>
          <w:sz w:val="28"/>
        </w:rPr>
        <w:t xml:space="preserve">
      4. Белгiленген мерзiмi өтiп берiлген не қажеттi құжаттар қоса берiлмеген арызды сот қараусыз қайтарады, бұл туралы осы Кодексте белгiленген тәртіппен шағымдануы мүмкiн ұйғарым шығарылады. </w:t>
      </w:r>
      <w:r>
        <w:br/>
      </w:r>
      <w:r>
        <w:rPr>
          <w:rFonts w:ascii="Times New Roman"/>
          <w:b w:val="false"/>
          <w:i w:val="false"/>
          <w:color w:val="000000"/>
          <w:sz w:val="28"/>
        </w:rPr>
        <w:t xml:space="preserve">
      5. Егер көрсетiлген мерзiм өткiзiп алу себептерiн дәлелдi деп тапса, сот атқару парағын беру туралы арызды беру мерзiмiн қалпына келтiруге құқылы. </w:t>
      </w:r>
      <w:r>
        <w:br/>
      </w:r>
      <w:r>
        <w:rPr>
          <w:rFonts w:ascii="Times New Roman"/>
          <w:b w:val="false"/>
          <w:i w:val="false"/>
          <w:color w:val="000000"/>
          <w:sz w:val="28"/>
        </w:rPr>
        <w:t xml:space="preserve">
      6. Атқару парағын беру туралы арызды құзыреттi соттың судьясы жеке-дара құзыреттi сотқа арыз түскен сәттен бастап он бес күн iшiнде қарайды. </w:t>
      </w:r>
      <w:r>
        <w:br/>
      </w:r>
      <w:r>
        <w:rPr>
          <w:rFonts w:ascii="Times New Roman"/>
          <w:b w:val="false"/>
          <w:i w:val="false"/>
          <w:color w:val="000000"/>
          <w:sz w:val="28"/>
        </w:rPr>
        <w:t xml:space="preserve">
      7. Өндiрiп алушыдан түскен арыз туралы, сондай-ақ сот оны сот мәжiлiсiнде қаpaу орны мен уақыты туралы борышкерге хабарлайды. Өндiрiп алушы да оның арызын қарау орны мен уақыты туралы хабардар етіледі. Сот мәжiлiсiне борышкердің немесе өндiрiп алушының келмеуі, егер борышкерден сот мәжiлісiне келмеу мүмкiндiгiнің дәлелдi себептерi көрсетiлiп арызды қарауды кейiнге қалдыру туралы өтiнiш түспесе, арыздың қаралуына кедергi болып табылмайды. </w:t>
      </w:r>
      <w:r>
        <w:br/>
      </w:r>
      <w:r>
        <w:rPr>
          <w:rFonts w:ascii="Times New Roman"/>
          <w:b w:val="false"/>
          <w:i w:val="false"/>
          <w:color w:val="000000"/>
          <w:sz w:val="28"/>
        </w:rPr>
        <w:t xml:space="preserve">
      8. Құзыреттi сот аралық соттың шешiмiн мәжбүрлеп орындатуға атқару парағын беру туралы арызды қарау кезiнде аралық соттың шешiмiн мәнi бойынша қайта қарауға құқығы жоқ. </w:t>
      </w:r>
      <w:r>
        <w:br/>
      </w:r>
      <w:r>
        <w:rPr>
          <w:rFonts w:ascii="Times New Roman"/>
          <w:b w:val="false"/>
          <w:i w:val="false"/>
          <w:color w:val="000000"/>
          <w:sz w:val="28"/>
        </w:rPr>
        <w:t xml:space="preserve">
      9. Сот арызды қарау нәтижелерi бойынша атқару парағын беру не оны беруден бас тарту туралы ұйғарым шығарады. </w:t>
      </w:r>
      <w:r>
        <w:br/>
      </w:r>
      <w:r>
        <w:rPr>
          <w:rFonts w:ascii="Times New Roman"/>
          <w:b w:val="false"/>
          <w:i w:val="false"/>
          <w:color w:val="000000"/>
          <w:sz w:val="28"/>
        </w:rPr>
        <w:t xml:space="preserve">
      Атқару парағын беру туралы құзыреттi соттың ұйғарымы тез арада орындауға жатады. </w:t>
      </w:r>
      <w:r>
        <w:br/>
      </w:r>
      <w:r>
        <w:rPr>
          <w:rFonts w:ascii="Times New Roman"/>
          <w:b w:val="false"/>
          <w:i w:val="false"/>
          <w:color w:val="000000"/>
          <w:sz w:val="28"/>
        </w:rPr>
        <w:t xml:space="preserve">
      241-2-бап. Атқару парағын беру </w:t>
      </w:r>
      <w:r>
        <w:br/>
      </w:r>
      <w:r>
        <w:rPr>
          <w:rFonts w:ascii="Times New Roman"/>
          <w:b w:val="false"/>
          <w:i w:val="false"/>
          <w:color w:val="000000"/>
          <w:sz w:val="28"/>
        </w:rPr>
        <w:t xml:space="preserve">
      1. Сот аралық соттың шешiмiн мәжбүрлеп орындатуға атқару парағын беру туралы ұйғарым шығарған кезде атқару парағы осы Кодекстiң 236-бабының ережелерi бойынша берiледi. </w:t>
      </w:r>
      <w:r>
        <w:br/>
      </w:r>
      <w:r>
        <w:rPr>
          <w:rFonts w:ascii="Times New Roman"/>
          <w:b w:val="false"/>
          <w:i w:val="false"/>
          <w:color w:val="000000"/>
          <w:sz w:val="28"/>
        </w:rPr>
        <w:t xml:space="preserve">
      2. Аралық соттың шешiмiн мәжбүрлеп орындатуға атқару парағын беру туралы арыз бойынша шығарылған құзыреттi соттың ұйғарымы сот актiлерiне шағым беру үшiн осы Кодексте көзделген тәртiппен шағым берiлуi мүмкiн.". </w:t>
      </w:r>
      <w:r>
        <w:br/>
      </w:r>
      <w:r>
        <w:rPr>
          <w:rFonts w:ascii="Times New Roman"/>
          <w:b w:val="false"/>
          <w:i w:val="false"/>
          <w:color w:val="000000"/>
          <w:sz w:val="28"/>
        </w:rPr>
        <w:t xml:space="preserve">
      241-3-бап. Атқару парағын беруден бас тарту </w:t>
      </w:r>
      <w:r>
        <w:br/>
      </w:r>
      <w:r>
        <w:rPr>
          <w:rFonts w:ascii="Times New Roman"/>
          <w:b w:val="false"/>
          <w:i w:val="false"/>
          <w:color w:val="000000"/>
          <w:sz w:val="28"/>
        </w:rPr>
        <w:t xml:space="preserve">
      Құзыреттi сот мынадай жағдайларда: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оған қарсы аралық сот шешiмi қабылданған тарап құзыреттi сотқа: </w:t>
      </w:r>
      <w:r>
        <w:br/>
      </w:r>
      <w:r>
        <w:rPr>
          <w:rFonts w:ascii="Times New Roman"/>
          <w:b w:val="false"/>
          <w:i w:val="false"/>
          <w:color w:val="000000"/>
          <w:sz w:val="28"/>
        </w:rPr>
        <w:t xml:space="preserve">
      аралық келiсiм жарамсыз болып табылатынын: </w:t>
      </w:r>
      <w:r>
        <w:br/>
      </w:r>
      <w:r>
        <w:rPr>
          <w:rFonts w:ascii="Times New Roman"/>
          <w:b w:val="false"/>
          <w:i w:val="false"/>
          <w:color w:val="000000"/>
          <w:sz w:val="28"/>
        </w:rPr>
        <w:t xml:space="preserve">
      аралық сот шешiмi аралық келiсiмде көзделмеген немесе оның шарттарына тура келмейтiн дау бойынша қабылданғанын немесе аралық келiсiмнің шегiнен шығатын мәселелер жөнiндегi, сондай-ақ аралық сотқа ведомстволық бағынысты емес даудың салдарынан, қаулылардан тұратынын. Егер аралық келiсiммен қамтылатын мәселелер жөнiндегi аралық сот қаулылары осындай келiсiммен қамтылмайтын мәселелерден ажыратылса, онда атқару парағын беруде аралық келiсiммен қамтылатын мәселелер жөнiндегі қаулылардан тұратын аралық сот шешiмiнiң сондай бөлiгiн орындауға атқару парағын беруге бас тартылмайтынын; </w:t>
      </w:r>
      <w:r>
        <w:br/>
      </w:r>
      <w:r>
        <w:rPr>
          <w:rFonts w:ascii="Times New Roman"/>
          <w:b w:val="false"/>
          <w:i w:val="false"/>
          <w:color w:val="000000"/>
          <w:sz w:val="28"/>
        </w:rPr>
        <w:t xml:space="preserve">
      аралық сот құрамы немесе аралық талқылау Қазақстан Республикасының аралық талқылау туралы заңдарының талаптарына сәйкес келмейтінiн; </w:t>
      </w:r>
      <w:r>
        <w:br/>
      </w:r>
      <w:r>
        <w:rPr>
          <w:rFonts w:ascii="Times New Roman"/>
          <w:b w:val="false"/>
          <w:i w:val="false"/>
          <w:color w:val="000000"/>
          <w:sz w:val="28"/>
        </w:rPr>
        <w:t xml:space="preserve">
      оған қарсы аралық сот шешiмi қабылданған тарап аралық соттың сайлануы (тағайындалуы) туралы немесе аралық сот отырысының уақыты мен орны туралы не басқа да себептермен аралық сотқа өзiнiң түсiндiрулерiн көрсете алмайтынын; </w:t>
      </w:r>
      <w:r>
        <w:br/>
      </w:r>
      <w:r>
        <w:rPr>
          <w:rFonts w:ascii="Times New Roman"/>
          <w:b w:val="false"/>
          <w:i w:val="false"/>
          <w:color w:val="000000"/>
          <w:sz w:val="28"/>
        </w:rPr>
        <w:t xml:space="preserve">
      аралық келiсiм жасауда тараптардың бiрi толығымен немесе iшiнара iс-әрекетке қабiлетсiз болатынын; </w:t>
      </w:r>
      <w:r>
        <w:br/>
      </w:r>
      <w:r>
        <w:rPr>
          <w:rFonts w:ascii="Times New Roman"/>
          <w:b w:val="false"/>
          <w:i w:val="false"/>
          <w:color w:val="000000"/>
          <w:sz w:val="28"/>
        </w:rPr>
        <w:t xml:space="preserve">
      сол тараптардың арасындағы дау бойынша, сол нысана туралы және сол негiздер бойынша шығарылған құзыреттi соттың немесе аралық соттың заңды күшiне енген шешiмi не талап қоюшының талап қоюдан бас тартуына байланысты iс бойынша сот iсiн жүргiзудi тоқтату туралы соттың немесе аралық соттың ұйғарымы болатынын; </w:t>
      </w:r>
      <w:r>
        <w:br/>
      </w:r>
      <w:r>
        <w:rPr>
          <w:rFonts w:ascii="Times New Roman"/>
          <w:b w:val="false"/>
          <w:i w:val="false"/>
          <w:color w:val="000000"/>
          <w:sz w:val="28"/>
        </w:rPr>
        <w:t xml:space="preserve">
      соттың шешiм шығаруы сот үкiмiмен анықталған қылмысты жасау нәтижесiнде мүмкiн болатынын дәлелдесе; </w:t>
      </w:r>
      <w:r>
        <w:br/>
      </w:r>
      <w:r>
        <w:rPr>
          <w:rFonts w:ascii="Times New Roman"/>
          <w:b w:val="false"/>
          <w:i w:val="false"/>
          <w:color w:val="000000"/>
          <w:sz w:val="28"/>
        </w:rPr>
        <w:t xml:space="preserve">
      2) құзыреттi сот мыналарды: </w:t>
      </w:r>
      <w:r>
        <w:br/>
      </w:r>
      <w:r>
        <w:rPr>
          <w:rFonts w:ascii="Times New Roman"/>
          <w:b w:val="false"/>
          <w:i w:val="false"/>
          <w:color w:val="000000"/>
          <w:sz w:val="28"/>
        </w:rPr>
        <w:t xml:space="preserve">
      дау Қазақстан Республикасының заңдарына немесе осы дау бойынша тараптарды аралық келiсiм бағындырған басқа құқыққа сәйкес аралық талқылаудың мәнi бола алмайтынын; </w:t>
      </w:r>
      <w:r>
        <w:br/>
      </w:r>
      <w:r>
        <w:rPr>
          <w:rFonts w:ascii="Times New Roman"/>
          <w:b w:val="false"/>
          <w:i w:val="false"/>
          <w:color w:val="000000"/>
          <w:sz w:val="28"/>
        </w:rPr>
        <w:t xml:space="preserve">
      аралық сот шешiмi Қазақстан Республикасының заңдылық қағидаты мен жариялылық тәртiбiне қайшы келетінiн анықтаса, атқару парағын беруден бас тарту туралы ұйғарым шығарады.". </w:t>
      </w:r>
      <w:r>
        <w:br/>
      </w:r>
      <w:r>
        <w:rPr>
          <w:rFonts w:ascii="Times New Roman"/>
          <w:b w:val="false"/>
          <w:i w:val="false"/>
          <w:color w:val="000000"/>
          <w:sz w:val="28"/>
        </w:rPr>
        <w:t xml:space="preserve">
      5) мынадай мазмұндағы 39-1-тараумен және 331-1, 331-2-баптармен толықтырылсын: </w:t>
      </w:r>
      <w:r>
        <w:br/>
      </w:r>
      <w:r>
        <w:rPr>
          <w:rFonts w:ascii="Times New Roman"/>
          <w:b w:val="false"/>
          <w:i w:val="false"/>
          <w:color w:val="000000"/>
          <w:sz w:val="28"/>
        </w:rPr>
        <w:t xml:space="preserve">
      "39-1-тарау. Аралық соттардың шешiмдерiне шағым беру туралы iстер бойынша iс жүргiзу". </w:t>
      </w:r>
      <w:r>
        <w:br/>
      </w:r>
      <w:r>
        <w:rPr>
          <w:rFonts w:ascii="Times New Roman"/>
          <w:b w:val="false"/>
          <w:i w:val="false"/>
          <w:color w:val="000000"/>
          <w:sz w:val="28"/>
        </w:rPr>
        <w:t xml:space="preserve">
      331-1-бап. Арыз беру </w:t>
      </w:r>
      <w:r>
        <w:br/>
      </w:r>
      <w:r>
        <w:rPr>
          <w:rFonts w:ascii="Times New Roman"/>
          <w:b w:val="false"/>
          <w:i w:val="false"/>
          <w:color w:val="000000"/>
          <w:sz w:val="28"/>
        </w:rPr>
        <w:t xml:space="preserve">
      Аралық соттың шешiмiне шағым беру туралы арызды аралық талқылау тараптары, iске қатысуға тартылмаған, бiрақ олардың құқықтары мен мiндеттерiне қатысты сот заңда көзделген негiздемелер бойынша шешiм қабылдаған үшiншi тұлғалар, тараптың шағым беру үшiн негiздемелер барын бiлген кезiнен бастап, отыз күн iшiнде осы тарауда көзделген ережелерге сәйкес аралық сот даудың қараған орнындағы сотқа бере алады. </w:t>
      </w:r>
      <w:r>
        <w:br/>
      </w:r>
      <w:r>
        <w:rPr>
          <w:rFonts w:ascii="Times New Roman"/>
          <w:b w:val="false"/>
          <w:i w:val="false"/>
          <w:color w:val="000000"/>
          <w:sz w:val="28"/>
        </w:rPr>
        <w:t xml:space="preserve">
      331-2-бап. Арызды қарау </w:t>
      </w:r>
      <w:r>
        <w:br/>
      </w:r>
      <w:r>
        <w:rPr>
          <w:rFonts w:ascii="Times New Roman"/>
          <w:b w:val="false"/>
          <w:i w:val="false"/>
          <w:color w:val="000000"/>
          <w:sz w:val="28"/>
        </w:rPr>
        <w:t xml:space="preserve">
      1. Аралық сот шешiмiне шағым беру туралы арызды сот iс қозғалған сәттен бастап он күн iшiнде қарайды. </w:t>
      </w:r>
      <w:r>
        <w:br/>
      </w:r>
      <w:r>
        <w:rPr>
          <w:rFonts w:ascii="Times New Roman"/>
          <w:b w:val="false"/>
          <w:i w:val="false"/>
          <w:color w:val="000000"/>
          <w:sz w:val="28"/>
        </w:rPr>
        <w:t xml:space="preserve">
      2. Сот аралық сот шешiмiне шағым беру туралы арызды қарау нәтижелерi бойынша аралық сот шешiмiнiң күшiн жою туралы не арызды қанағаттандырудан бас тарту туралы ұйғарым шығара алады. Сот ұйғарымына мүдделi тұлғалар шағым бepуі мүмкiн.". </w:t>
      </w:r>
      <w:r>
        <w:br/>
      </w:r>
      <w:r>
        <w:rPr>
          <w:rFonts w:ascii="Times New Roman"/>
          <w:b w:val="false"/>
          <w:i w:val="false"/>
          <w:color w:val="000000"/>
          <w:sz w:val="28"/>
        </w:rPr>
        <w:t>
</w:t>
      </w:r>
      <w:r>
        <w:rPr>
          <w:rFonts w:ascii="Times New Roman"/>
          <w:b w:val="false"/>
          <w:i w:val="false"/>
          <w:color w:val="000000"/>
          <w:sz w:val="28"/>
        </w:rPr>
        <w:t>
      5. "Әкімшілік құқық бұзушылық туралы" Қазақстан Республикасының 2001 жылғы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2001 ж., N 5-6, 24-құжат; N 17-18, 241-құжат; N 21-22, 281-құжат; 2002 ж., N 4, 33-құжат; N 17, 155-құжат; 2003 ж., N 1-2, 3-құжат; N 4, 25-құжат; N 5, 30-құжат; N 11, 56-құжат): </w:t>
      </w:r>
      <w:r>
        <w:br/>
      </w:r>
      <w:r>
        <w:rPr>
          <w:rFonts w:ascii="Times New Roman"/>
          <w:b w:val="false"/>
          <w:i w:val="false"/>
          <w:color w:val="000000"/>
          <w:sz w:val="28"/>
        </w:rPr>
        <w:t xml:space="preserve">
      594-баптың 1-тармағы "Егер заңмен өзгеше көзделмесе,"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6.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2001 ж., N 11-12, 168-құжат; 2002 ж., N 6, 73, 75-құжаттар; 19-20, 171-құжат; 2003 ж., N 1-2, 6-құжат; N 4, 25-құжат; N 11, 56-құжат): </w:t>
      </w:r>
      <w:r>
        <w:br/>
      </w:r>
      <w:r>
        <w:rPr>
          <w:rFonts w:ascii="Times New Roman"/>
          <w:b w:val="false"/>
          <w:i w:val="false"/>
          <w:color w:val="000000"/>
          <w:sz w:val="28"/>
        </w:rPr>
        <w:t xml:space="preserve">
      495-баптың 1-тармағының 1) тармақшасы "сондай-ақ" деген сөзден кейiн "аралық соттардың" деген сөздермен толықтырылсын; </w:t>
      </w:r>
      <w:r>
        <w:br/>
      </w:r>
      <w:r>
        <w:rPr>
          <w:rFonts w:ascii="Times New Roman"/>
          <w:b w:val="false"/>
          <w:i w:val="false"/>
          <w:color w:val="000000"/>
          <w:sz w:val="28"/>
        </w:rPr>
        <w:t xml:space="preserve">
      496-баптың 1-тармағының 10) тармақшасы "сондай-ақ" деген сөзден кейiн "аралық соттардың" деген сөздермен толықтырылсын.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