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b7d0" w14:textId="90cb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1994 жылғы 3 қазандағы N 1094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Үкіметiнiң 2003 жылғы 12 тамыздағы N 803 қаулысы. Күші жойылды - ҚР Үкіметінің 2006.05.24. N 449 (қаулы алғаш рет ресми жарияланғаннан кейiн он күнтiзбелiк күн өткен соң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Жоғары оқу орындары әскери кафедраларының студенттерi қатарынан Қазақстан Республикасының Қарулы Күштерi үшiн запастағы офицерлердi даярлау деңгейiн арттыру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"Жоғары оқу орындарының студенттерiн (курсанттарын) запастағы офицерлер бағдарламасы бойынша әскери даярлау туралы, жоғары оқу орындары жанындағы әскери кафедралар туралы ережелердi және запастағы офицерлер бағдарламасы бойынша студенттердiң (курсанттардың) әскери даярлығы белгiленген жоғары оқу орындарының тiзбесiн бекiту туралы" Қазақстан Республикасы Министрлер Кабинетiнiң 1994 жылғы 3 қазандағы N 1094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1994 ж., N 40, 439-құжат) мынадай өзгерiстер мен толықтырулар енгiзiлсiн:
</w:t>
      </w:r>
      <w:r>
        <w:br/>
      </w:r>
      <w:r>
        <w:rPr>
          <w:rFonts w:ascii="Times New Roman"/>
          <w:b w:val="false"/>
          <w:i w:val="false"/>
          <w:color w:val="000000"/>
          <w:sz w:val="28"/>
        </w:rPr>
        <w:t>
      көрсетiлген қаулымен бекiтiлген Жоғары оқу орындары жанындағы әскери кафедралар туралы ережеде:
</w:t>
      </w:r>
      <w:r>
        <w:br/>
      </w:r>
      <w:r>
        <w:rPr>
          <w:rFonts w:ascii="Times New Roman"/>
          <w:b w:val="false"/>
          <w:i w:val="false"/>
          <w:color w:val="000000"/>
          <w:sz w:val="28"/>
        </w:rPr>
        <w:t>
      1) 5-тармақтың екiншi абзацындағы және бұдан әрi бүкiл мәтiн бойынша "оқу бөлiмiнiң бастығы - әскери кафедра бастығының орынбасары" деген сөздер "әскери кафедра бастығының орынбасары - оқу бөлiмiнiң бастығы" деген сөздермен ауыстырылсын;
</w:t>
      </w:r>
      <w:r>
        <w:br/>
      </w:r>
      <w:r>
        <w:rPr>
          <w:rFonts w:ascii="Times New Roman"/>
          <w:b w:val="false"/>
          <w:i w:val="false"/>
          <w:color w:val="000000"/>
          <w:sz w:val="28"/>
        </w:rPr>
        <w:t>
      2) 6-тармақтың сегiзiншi абзацындағы "85-100" деген сандар "90" деген сандармен ауыстырылсын;
</w:t>
      </w:r>
      <w:r>
        <w:br/>
      </w:r>
      <w:r>
        <w:rPr>
          <w:rFonts w:ascii="Times New Roman"/>
          <w:b w:val="false"/>
          <w:i w:val="false"/>
          <w:color w:val="000000"/>
          <w:sz w:val="28"/>
        </w:rPr>
        <w:t>
      3) 8-тармақтың екiншi абзацындағы және бұдан әрi бүкiл мәтiн бойынша "Қазақстан Республикасы Қорғаныс министрлiгiнiң жоғары оқу орындар және әскерден тыс даярлау бөлiмi" деген сөздер "Қазақстан Республикасы Қорғаныс министрлiгiнiң запастағы офицерлердi даярлауға жауапты құрылымдық бөлiмшесi" деген сөздермен ауыстырылсын;
</w:t>
      </w:r>
      <w:r>
        <w:br/>
      </w:r>
      <w:r>
        <w:rPr>
          <w:rFonts w:ascii="Times New Roman"/>
          <w:b w:val="false"/>
          <w:i w:val="false"/>
          <w:color w:val="000000"/>
          <w:sz w:val="28"/>
        </w:rPr>
        <w:t>
      4) 26-тармақ мынадай редакцияда жазылсын:
</w:t>
      </w:r>
      <w:r>
        <w:br/>
      </w:r>
      <w:r>
        <w:rPr>
          <w:rFonts w:ascii="Times New Roman"/>
          <w:b w:val="false"/>
          <w:i w:val="false"/>
          <w:color w:val="000000"/>
          <w:sz w:val="28"/>
        </w:rPr>
        <w:t>
      "26. Әскери даярлықтан өту үшiн студенттер iрiктеудi мемлекеттiк бiлiм беру тапсырысы бойынша да, ақылы негiзде де жоғары оқу орындарында оқитын студенттер қатарынан ректордың атына берiлетiн олардың жеке өтiнiштерi бойынша iрiктеу комиссиясы жүргiзедi.
</w:t>
      </w:r>
      <w:r>
        <w:br/>
      </w:r>
      <w:r>
        <w:rPr>
          <w:rFonts w:ascii="Times New Roman"/>
          <w:b w:val="false"/>
          <w:i w:val="false"/>
          <w:color w:val="000000"/>
          <w:sz w:val="28"/>
        </w:rPr>
        <w:t>
      Студенттердi iрiктеу кезiнде мыналар ескерiледi:
</w:t>
      </w:r>
      <w:r>
        <w:br/>
      </w:r>
      <w:r>
        <w:rPr>
          <w:rFonts w:ascii="Times New Roman"/>
          <w:b w:val="false"/>
          <w:i w:val="false"/>
          <w:color w:val="000000"/>
          <w:sz w:val="28"/>
        </w:rPr>
        <w:t>
      облыстардың қорғаныс iстерi жөнiндегi департаментiнiң (аудандар мен қалалардың басқармалары мен бөлiмдерiнiң) медициналық шақыру комиссиясының медициналық жағының куәландыру қорытындылары;
</w:t>
      </w:r>
      <w:r>
        <w:br/>
      </w:r>
      <w:r>
        <w:rPr>
          <w:rFonts w:ascii="Times New Roman"/>
          <w:b w:val="false"/>
          <w:i w:val="false"/>
          <w:color w:val="000000"/>
          <w:sz w:val="28"/>
        </w:rPr>
        <w:t>
      емтихан тапсыру қорытындылары бойынша айқындалатын оқу орнындағы студент үлгерiмiнiң орташа жылдық балы;
</w:t>
      </w:r>
      <w:r>
        <w:br/>
      </w:r>
      <w:r>
        <w:rPr>
          <w:rFonts w:ascii="Times New Roman"/>
          <w:b w:val="false"/>
          <w:i w:val="false"/>
          <w:color w:val="000000"/>
          <w:sz w:val="28"/>
        </w:rPr>
        <w:t>
      жоғары оқу орындарының студенттерi үшiн белгiленген дене даярлығы бойынша нормативтердi орындау қорытындылары.
</w:t>
      </w:r>
      <w:r>
        <w:br/>
      </w:r>
      <w:r>
        <w:rPr>
          <w:rFonts w:ascii="Times New Roman"/>
          <w:b w:val="false"/>
          <w:i w:val="false"/>
          <w:color w:val="000000"/>
          <w:sz w:val="28"/>
        </w:rPr>
        <w:t>
      Осы көрсеткiштер құрамына мынадай өкiлдер енетiн iрiктеу комиссиясының мәжiлiсiнде қаралады:
</w:t>
      </w:r>
      <w:r>
        <w:br/>
      </w:r>
      <w:r>
        <w:rPr>
          <w:rFonts w:ascii="Times New Roman"/>
          <w:b w:val="false"/>
          <w:i w:val="false"/>
          <w:color w:val="000000"/>
          <w:sz w:val="28"/>
        </w:rPr>
        <w:t>
      Қазақстан Республикасының Қорғаныс министрлiгiнен - төраға;
</w:t>
      </w:r>
      <w:r>
        <w:br/>
      </w:r>
      <w:r>
        <w:rPr>
          <w:rFonts w:ascii="Times New Roman"/>
          <w:b w:val="false"/>
          <w:i w:val="false"/>
          <w:color w:val="000000"/>
          <w:sz w:val="28"/>
        </w:rPr>
        <w:t>
      қарамағында жоғары оқу орындары бар министрлiктерден - тең төраға;
</w:t>
      </w:r>
      <w:r>
        <w:br/>
      </w:r>
      <w:r>
        <w:rPr>
          <w:rFonts w:ascii="Times New Roman"/>
          <w:b w:val="false"/>
          <w:i w:val="false"/>
          <w:color w:val="000000"/>
          <w:sz w:val="28"/>
        </w:rPr>
        <w:t>
      қарамағында жоғары оқу орындары бар Қазақстан Республикасының Қорғаныс министрлiгiнен, министрлiктерден, жоғары оқу орнынан - мүшелер.
</w:t>
      </w:r>
      <w:r>
        <w:br/>
      </w:r>
      <w:r>
        <w:rPr>
          <w:rFonts w:ascii="Times New Roman"/>
          <w:b w:val="false"/>
          <w:i w:val="false"/>
          <w:color w:val="000000"/>
          <w:sz w:val="28"/>
        </w:rPr>
        <w:t>
      Iрiктеу комиссиясы мәжiлiсiнiң қорытындылары хаттамамен ресiмделедi.
</w:t>
      </w:r>
      <w:r>
        <w:br/>
      </w:r>
      <w:r>
        <w:rPr>
          <w:rFonts w:ascii="Times New Roman"/>
          <w:b w:val="false"/>
          <w:i w:val="false"/>
          <w:color w:val="000000"/>
          <w:sz w:val="28"/>
        </w:rPr>
        <w:t>
      Ірiктеу комиссиясы iрiктеген студенттердi әскери даярлықтан өту үшiн қабылдау әскери кафедра бастығының ұсынуы бойынша iрiктеу комиссиясының хаттамасы негiзiнде жоғары оқу орны ректорының бұйрығымен ресiмделедi.";
</w:t>
      </w:r>
      <w:r>
        <w:br/>
      </w:r>
      <w:r>
        <w:rPr>
          <w:rFonts w:ascii="Times New Roman"/>
          <w:b w:val="false"/>
          <w:i w:val="false"/>
          <w:color w:val="000000"/>
          <w:sz w:val="28"/>
        </w:rPr>
        <w:t>
      5) 30-тармақтың бiрiншi абзацы мынадай редакцияда жазылсын:
</w:t>
      </w:r>
      <w:r>
        <w:br/>
      </w:r>
      <w:r>
        <w:rPr>
          <w:rFonts w:ascii="Times New Roman"/>
          <w:b w:val="false"/>
          <w:i w:val="false"/>
          <w:color w:val="000000"/>
          <w:sz w:val="28"/>
        </w:rPr>
        <w:t>
      "30. Студенттердiң әскери қызметке жарамдылығы әскери кафедрадағы сабақ басталар алдында және әскерлердегi оқу-жаттығу жиындары (тағлымдамалар) басталар алдында, Қазақстан Республикасының азаматтарын мерзiмдi әскери қызметке шақырумен бiрге жылына екi рет жүргiзiлетiн жергiлiктi әскери басқару органдары әскери-дәрiгерлiк комиссиясының оларды медициналық жағынан куәландыру қорытындылары бойынша айқындалады";
</w:t>
      </w:r>
      <w:r>
        <w:br/>
      </w:r>
      <w:r>
        <w:rPr>
          <w:rFonts w:ascii="Times New Roman"/>
          <w:b w:val="false"/>
          <w:i w:val="false"/>
          <w:color w:val="000000"/>
          <w:sz w:val="28"/>
        </w:rPr>
        <w:t>
      6) 1-қосымшадағы "199" деген сандар "20" деген сандармен ауыстырылсын;
</w:t>
      </w:r>
      <w:r>
        <w:br/>
      </w:r>
      <w:r>
        <w:rPr>
          <w:rFonts w:ascii="Times New Roman"/>
          <w:b w:val="false"/>
          <w:i w:val="false"/>
          <w:color w:val="000000"/>
          <w:sz w:val="28"/>
        </w:rPr>
        <w:t>
      7) 2-қосымшадағы "Қорғаныс министрi" деген сөздер "Қарулы Күштерi Бас штабының бастығы" деген сөздермен ауыстырылсын;
</w:t>
      </w:r>
      <w:r>
        <w:br/>
      </w:r>
      <w:r>
        <w:rPr>
          <w:rFonts w:ascii="Times New Roman"/>
          <w:b w:val="false"/>
          <w:i w:val="false"/>
          <w:color w:val="000000"/>
          <w:sz w:val="28"/>
        </w:rPr>
        <w:t>
      "Жоғары оқу орындары және әскерден тыс даярлық бөлiмiнiң" деген сөздер "Қазақстан Республикасы Қорғаныс министрлiгiнiң запастағы офицерлердi даярлауға жауапты құрылымдық бөлiмшесiнiң" деген сөздермен ауыстырылсын;
</w:t>
      </w:r>
      <w:r>
        <w:br/>
      </w:r>
      <w:r>
        <w:rPr>
          <w:rFonts w:ascii="Times New Roman"/>
          <w:b w:val="false"/>
          <w:i w:val="false"/>
          <w:color w:val="000000"/>
          <w:sz w:val="28"/>
        </w:rPr>
        <w:t>
      "199__" деген сандар "20__" деген сандармен ауыстырылсын;
</w:t>
      </w:r>
      <w:r>
        <w:br/>
      </w:r>
      <w:r>
        <w:rPr>
          <w:rFonts w:ascii="Times New Roman"/>
          <w:b w:val="false"/>
          <w:i w:val="false"/>
          <w:color w:val="000000"/>
          <w:sz w:val="28"/>
        </w:rPr>
        <w:t>
      көрсетiлген қаулымен бекiтiлген Жоғары оқу орындарының студенттерін (курсанттарын) запастағы офицерлер бағдарламасы бойынша әскери даярлау туралы ережеде:
</w:t>
      </w:r>
      <w:r>
        <w:br/>
      </w:r>
      <w:r>
        <w:rPr>
          <w:rFonts w:ascii="Times New Roman"/>
          <w:b w:val="false"/>
          <w:i w:val="false"/>
          <w:color w:val="000000"/>
          <w:sz w:val="28"/>
        </w:rPr>
        <w:t>
      1) 1-тармақтағы "әскери даярлау" деген сөздерден кейiн "Қазақстан Республикасы Қорғаныс министрлiгiнiң тәртiптемесi бойынша" деген сөздермен толықтырылсын;
</w:t>
      </w:r>
      <w:r>
        <w:br/>
      </w:r>
      <w:r>
        <w:rPr>
          <w:rFonts w:ascii="Times New Roman"/>
          <w:b w:val="false"/>
          <w:i w:val="false"/>
          <w:color w:val="000000"/>
          <w:sz w:val="28"/>
        </w:rPr>
        <w:t>
      2) 4-тармақтың екiншi абзацы алынып тасталсын;
</w:t>
      </w:r>
      <w:r>
        <w:br/>
      </w:r>
      <w:r>
        <w:rPr>
          <w:rFonts w:ascii="Times New Roman"/>
          <w:b w:val="false"/>
          <w:i w:val="false"/>
          <w:color w:val="000000"/>
          <w:sz w:val="28"/>
        </w:rPr>
        <w:t>
      3) 4-тармақтың үшiншi абзацындағы "(тек денсаулығына шағынғандар үшiн)" деген сөздер алынып тасталсын;
</w:t>
      </w:r>
      <w:r>
        <w:br/>
      </w:r>
      <w:r>
        <w:rPr>
          <w:rFonts w:ascii="Times New Roman"/>
          <w:b w:val="false"/>
          <w:i w:val="false"/>
          <w:color w:val="000000"/>
          <w:sz w:val="28"/>
        </w:rPr>
        <w:t>
      4) 17-тармақтың үшiншi абзацы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