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17ee0" w14:textId="e017e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Қоршаған ортаның сапасын тұрақтандыру мәселелерi жөнiнде комиссия құру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2003 жылғы 1 тамыздағы N 776 қаулысы.
Күші жойылды - ҚР Үкіметінің 2007 жылғы 23 қазандағы N 987 Қаулысымен</w:t>
      </w:r>
    </w:p>
    <w:p>
      <w:pPr>
        <w:spacing w:after="0"/>
        <w:ind w:left="0"/>
        <w:jc w:val="both"/>
      </w:pPr>
      <w:bookmarkStart w:name="z29" w:id="0"/>
      <w:r>
        <w:rPr>
          <w:rFonts w:ascii="Times New Roman"/>
          <w:b w:val="false"/>
          <w:i w:val="false"/>
          <w:color w:val="ff0000"/>
          <w:sz w:val="28"/>
        </w:rPr>
        <w:t xml:space="preserve">
       Ескерту. Қаулының күші жойылды - ҚР Үкіметінің 2007 жылғы 23 қазандағы  </w:t>
      </w:r>
      <w:r>
        <w:rPr>
          <w:rFonts w:ascii="Times New Roman"/>
          <w:b w:val="false"/>
          <w:i w:val="false"/>
          <w:color w:val="ff0000"/>
          <w:sz w:val="28"/>
        </w:rPr>
        <w:t xml:space="preserve">N 987 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 Ескерту. Тақырыпта және мәтiн бойына "ведомствоаралық" деген сөз алынып тасталды - ҚР Үкіметінің 2005.03.01. N 177  </w:t>
      </w:r>
      <w:r>
        <w:rPr>
          <w:rFonts w:ascii="Times New Roman"/>
          <w:b w:val="false"/>
          <w:i w:val="false"/>
          <w:color w:val="ff0000"/>
          <w:sz w:val="28"/>
        </w:rPr>
        <w:t xml:space="preserve">қаулысымен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Министрлiктердің, агенттiктер мен ведомстволардың қоршаған ортаны қорғау саласындағы қызметiн үйлестiрудi күшейту жөнiндегi ұсыныстарды әзiрлеу мақсатында Қазақстан Республикасының Үкiметi қаулы етеді: 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Қосымшаға сәйкес құрамда Қоршаған ортаның сапасын тұрақтандыру мәселелерi жөнінде комиссия құрылсын.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Қоса берiліп отырған Қоршаған ортаның сапасын тұрақтандыру мәселелерi жөнiнде комиссия туралы ереже бекiтiлсiн. 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 қол қойылған күнiнен бастап күшiне енедi.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Yкiметінiң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2003 жылғы 1 тамыздағы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776 қаулысына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  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Қоршаған ортаның сапасын тұрақтандыру мәселелерi жөнiндегi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 комиссияның құрамы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Ысқақов                 - Қазақстан Республикасының Қоршаған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Нұрлан Әбдiлдәұлы         ортаны қорғау министрi, төраға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Бiрәлиев                - Қазақстан Республикасының Қоршаған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Әлжан Хамидулаұлы         ортаны қорғау вице-министрi,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төрағаның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Ыдырысова               - Қазақстан Республикасы Қоршаған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Светлана Кирилқызы        ортаны қорғау министрлiгiнiң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Табиғатты қорғауды бақылау комитетi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төрағасының орынбасары, хатшы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Әбдiмомынов             - Қазақстан Республикасының Бiлiм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Азамат Құрманбекұлы       және ғылым вице-министрi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Бектұров                - Қазақстан Республикасының Көлiк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Азат Ғаббасұлы            және коммуникация вице-министрi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Палымбетов          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Болат Әбiлқасымұлы        Экономика және бюджеттiк жоспарлау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вице-министрi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Петров                  - Қазақстан Республикасының Төтенше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Валерий Викторович        жағдайлар вице-министрi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Райымбеков              - Қазақстан Республикасының Жер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Каналбек Өтжанұлы         ресурстарын басқару агенттiгi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төрағасының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Белоног                 - Қазақстан Республикасы Денсаулық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Анатолий Александрович    сақтау министрлiгi Мемлекеттiк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санитарлық-эпидемиологиялық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қадағалау комитетiнiң төрағасы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Қазақстан Республикасының Бас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мемлекеттiк санитарлық дәрiгерi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Сүлейменов              - Қазақстан Республикасы Қоршаған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Нәсiполла Зейнуллұлы      ортаны қорғау министрлiгi Табиғатты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қорғауды бақылау комитетiнiң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төрағасы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Сүлейменов              - Қазақстан Республикасының Ауыл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Қанат Бостанұлы           шаруашылығы министрлiгi Балық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шаруашылығы комитетiнiң төрағасы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Бертiсбаев          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Несiпқұл Бертiсбайұлы     Энергетика және минералдық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ресурстары министрлiгi Электр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энергетикасы және қатты отын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департаментiнiң директоры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 Ескерту. Құрам жаңа редакцияда - ҚР Үкіметінің 2006.05.25. N  </w:t>
      </w:r>
      <w:r>
        <w:rPr>
          <w:rFonts w:ascii="Times New Roman"/>
          <w:b w:val="false"/>
          <w:i w:val="false"/>
          <w:color w:val="000000"/>
          <w:sz w:val="28"/>
        </w:rPr>
        <w:t xml:space="preserve">451 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 </w:t>
      </w:r>
    </w:p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Қазақстан Республикасы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Yкiметінiң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2003 жылғы 1 тамыздағы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776 қаулысымен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     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Қоршаған ортаның сапасын тұрақтандыру мәселелерi </w:t>
      </w:r>
      <w:r>
        <w:br/>
      </w:r>
      <w:r>
        <w:rPr>
          <w:rFonts w:ascii="Times New Roman"/>
          <w:b/>
          <w:i w:val="false"/>
          <w:color w:val="000000"/>
        </w:rPr>
        <w:t xml:space="preserve">
жөнiндегі ведомствоаралық комиссия туралы </w:t>
      </w:r>
      <w:r>
        <w:br/>
      </w:r>
      <w:r>
        <w:rPr>
          <w:rFonts w:ascii="Times New Roman"/>
          <w:b/>
          <w:i w:val="false"/>
          <w:color w:val="000000"/>
        </w:rPr>
        <w:t xml:space="preserve">
ЕРЕЖЕ </w:t>
      </w:r>
    </w:p>
    <w:bookmarkStart w:name="z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1. Жалпы ережелер </w:t>
      </w:r>
    </w:p>
    <w:bookmarkEnd w:id="6"/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Қоршаған ортаны қорғау сапасын тұрақтандыру мәселелерi жөнiндегi ведомствоаралық комиссия (бұдан әрi - Комиссия) Қазақстан Республикасы Үкiметiнiң жанындағы консультативтiк-кеңесшi орган болып табылады. </w:t>
      </w:r>
    </w:p>
    <w:bookmarkEnd w:id="7"/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Комиссия өз қызметiнде Қазақстан Республикасының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Конституциясын 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заңдарын, Қазақстан Республикасы Президентiнiң және Үкiметiнiң кесiмдерiн, өзге де нормативтiк құқықтық кесiмдерiн, сондай-ақ осы Ереженi басшылыққа алады. </w:t>
      </w:r>
    </w:p>
    <w:bookmarkEnd w:id="8"/>
    <w:bookmarkStart w:name="z9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2. Комиссияның негiзгi мiндеттерi мен функциялары </w:t>
      </w:r>
    </w:p>
    <w:bookmarkEnd w:id="9"/>
    <w:bookmarkStart w:name="z1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Комиссияның негiзгi мiндетi министрлiктер, агенттiктер мен ведомстволардың Қазақстан Республикасының қоршаған ортаның сапасын тұрақтандыру мәселелерi бойынша қызметiн үйлестiрудi қамтамасыз ету жөнiнде ұсыныстар әзiрлеу болып табылады. </w:t>
      </w:r>
    </w:p>
    <w:bookmarkEnd w:id="10"/>
    <w:bookmarkStart w:name="z1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Комиссияның функциялары: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шаруашылық қызметтiң экологиялық қауiптi түрлерiн бағалау мен болжауды жүргiзу және оның қоршаған ортаға әсерiн азайту жөнiндегi ұсыныстарды әзiрлеу;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заңнамасын экологияландыру бойынша ұсыныстарды қарау және дайындау;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қоршаған ортаны қорғауды және табиғатты пайдалануды басқару жүйелерiн оңтайландыру бойынша ұсынымдар дайындау;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табиғат қорғау қызметiнде қоршаған ортаны қорғауды көтермелеудiң экономикалық құралдарын енгiзу бойынша ұсыныстар дайындау; </w:t>
      </w:r>
    </w:p>
    <w:bookmarkEnd w:id="11"/>
    <w:bookmarkStart w:name="z12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3. Комиссияның құқықтары </w:t>
      </w:r>
    </w:p>
    <w:bookmarkEnd w:id="12"/>
    <w:bookmarkStart w:name="z1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Комиссия: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табиғатты пайдалану процестерін реттеу және қолданыстағы табиғат қорғау заңнамасын жалпы қабылданған халықаралық талаптарға сәйкес келтiру бойынша ұсыныстарды Қазақстан Республикасының Үкiметiне белгiленген тәртiппен енгiзуге;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Комиссияның құзыретiне енетiн мәселелер бойынша экологиялық қауiптi қызмет түрлерiмен айналысатын шаруашылық жүргiзушi субъектiлер өкілдерiн және мемлекеттiк органдардың өкiлдерiн Комиссияның отырысына шақыруға және оларды тыңдауға;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Комиссияның мiндеттерiн iске асыру үшiн қажеттi материалдарды Қазақстан Республикасының мемлекеттiк органдарынан заңнамада белгiленген тәртiппен сұратуға және алуға. </w:t>
      </w:r>
    </w:p>
    <w:bookmarkEnd w:id="13"/>
    <w:bookmarkStart w:name="z14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4. Комиссияның қызметiн ұйымдастыру </w:t>
      </w:r>
    </w:p>
    <w:bookmarkEnd w:id="14"/>
    <w:bookmarkStart w:name="z1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Комиссияны Төраға басқарады. </w:t>
      </w:r>
    </w:p>
    <w:bookmarkEnd w:id="15"/>
    <w:bookmarkStart w:name="z1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Комиссияның жұмысын ұйымдастыруды, тиiстi материалдарды, ұсыныстарды дайындауды комиссияның хатшысы жүзеге асырады. </w:t>
      </w:r>
    </w:p>
    <w:bookmarkEnd w:id="16"/>
    <w:bookmarkStart w:name="z1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Комиссияның төрағасы комиссияға басшылық жасауды жүзеге асырады; комиссия отырысының күн тәртiбiн белгiлейдi. </w:t>
      </w:r>
    </w:p>
    <w:bookmarkEnd w:id="17"/>
    <w:bookmarkStart w:name="z1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Комиссия төрағасының орынбасары ол болмаған кезеңде төрағаны ауыстырады. </w:t>
      </w:r>
    </w:p>
    <w:bookmarkEnd w:id="18"/>
    <w:bookmarkStart w:name="z1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Комиссияның хатшысы комиссия отырысының күн тәртiбi бойынша ұсыныстарды, қажеттi құжаттарды, материалдарды дайындайды және ол өткеннен кейiн хаттаманы ресiмдейдi. </w:t>
      </w:r>
    </w:p>
    <w:bookmarkEnd w:id="19"/>
    <w:bookmarkStart w:name="z2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Комиссияның отырысы қажеттiлiгiне қарай, бiрақ кемiнде жарты жылда бiр рет өткiзiледi. </w:t>
      </w:r>
    </w:p>
    <w:bookmarkEnd w:id="20"/>
    <w:bookmarkStart w:name="z2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Отырыстың күн тәртiбiн, сондай-ақ отырыстың өткiзiлетiн уақыты мен орнын комиссияның төрағасы белгiлейдi. </w:t>
      </w:r>
    </w:p>
    <w:bookmarkEnd w:id="21"/>
    <w:bookmarkStart w:name="z2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Комиссияның шешiмi ашық дауыспен қабылданады және егер оған комиссия мүшелерi жалпы санының көпшiлiгi дауыс берсе, қабылданған болып саналады, хаттамамен ресiмделедi және ұсынымдық сипатқа ие. </w:t>
      </w:r>
    </w:p>
    <w:bookmarkEnd w:id="22"/>
    <w:bookmarkStart w:name="z2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Шешiм қабылдау кезiнде Комиссия мүшелерi тең дауысқа ие. Дауыстар тең болған жағдайда төраға дауыс берген шешiм қабылданды деп саналады. </w:t>
      </w:r>
    </w:p>
    <w:bookmarkEnd w:id="23"/>
    <w:bookmarkStart w:name="z2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Комиссияның шешiмi Қазақстан Республикасының мүдделi мемлекеттiк органдары мен ұйымдарына комиссия отырысының хаттамасы түрiнде жеткiзiледi. </w:t>
      </w:r>
    </w:p>
    <w:bookmarkEnd w:id="24"/>
    <w:bookmarkStart w:name="z2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Қазақстан Республикасының Қоршаған ортаны қорғау министрлiгi комиссияның жұмыс органы болып табылады. </w:t>
      </w:r>
    </w:p>
    <w:bookmarkEnd w:id="25"/>
    <w:bookmarkStart w:name="z26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5. Комиссияның қызметiн тоқтату </w:t>
      </w:r>
    </w:p>
    <w:bookmarkEnd w:id="26"/>
    <w:bookmarkStart w:name="z2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Комиссияға бұған дейiн жүктелген мiндеттердi жүзеге асыратын мемлекеттiк орган немесе өзге де комиссия құрылған;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комиссияның мiндетiн орындай алмайтындай не оның орындалуын орынсыз ететiн өзге де жағдайларда комиссия өз қызметiн тоқтатады. </w:t>
      </w:r>
    </w:p>
    <w:bookmarkEnd w:id="27"/>
    <w:bookmarkStart w:name="z2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Комиссияның қызметiн тоқтатуға әкеп соғатын жағдайлар туындаған кезде, комиссияның төрағасы Қазақстан Республикасы Yкiметiнiң Регламентiмен белгiленген тәртiппен Үкiмет шешiмiнiң тиiстi жобасын Үкiметке енгiзедi. </w:t>
      </w:r>
    </w:p>
    <w:bookmarkEnd w:id="2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