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5bf2" w14:textId="b305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Азия Даму Банкi арасындағы кедейлiктi азайту жөнiндегi серiктестiк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2003 жылғы 24 шілдедегі N 739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Азия Даму Банкiнiң арасындағы кедейлiктi азайту жөнiндегi серiктестiк туралы келiсiмнің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Премьер-Министрiнiң бiрiншi орынбасары Александр Сергеевич Павловқа қағидаттық сипаты жоқ өзгерiстер мен толықтырулар енгiзу құқығымен Қазақстан Республикасы Үкiметiнiң атынан Қазақстан Республикасының Үкiметi мен Азия Даму Банкi арасындағы кедейлiктi азайту жөнiндегi серiктестiк туралы келiсiмге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Республикасының Үкіметі </w:t>
      </w:r>
      <w:r>
        <w:br/>
      </w:r>
      <w:r>
        <w:rPr>
          <w:rFonts w:ascii="Times New Roman"/>
          <w:b/>
          <w:i w:val="false"/>
          <w:color w:val="000000"/>
        </w:rPr>
        <w:t xml:space="preserve">
мен </w:t>
      </w:r>
      <w:r>
        <w:br/>
      </w:r>
      <w:r>
        <w:rPr>
          <w:rFonts w:ascii="Times New Roman"/>
          <w:b/>
          <w:i w:val="false"/>
          <w:color w:val="000000"/>
        </w:rPr>
        <w:t xml:space="preserve">
Азия Даму Банкі </w:t>
      </w:r>
      <w:r>
        <w:br/>
      </w:r>
      <w:r>
        <w:rPr>
          <w:rFonts w:ascii="Times New Roman"/>
          <w:b/>
          <w:i w:val="false"/>
          <w:color w:val="000000"/>
        </w:rPr>
        <w:t xml:space="preserve">
арасындағы </w:t>
      </w:r>
      <w:r>
        <w:br/>
      </w:r>
      <w:r>
        <w:rPr>
          <w:rFonts w:ascii="Times New Roman"/>
          <w:b/>
          <w:i w:val="false"/>
          <w:color w:val="000000"/>
        </w:rPr>
        <w:t xml:space="preserve">
Кедейлікті азайту жөніндегі </w:t>
      </w:r>
      <w:r>
        <w:br/>
      </w:r>
      <w:r>
        <w:rPr>
          <w:rFonts w:ascii="Times New Roman"/>
          <w:b/>
          <w:i w:val="false"/>
          <w:color w:val="000000"/>
        </w:rPr>
        <w:t xml:space="preserve">
серіктестік туралы </w:t>
      </w:r>
      <w:r>
        <w:br/>
      </w:r>
      <w:r>
        <w:rPr>
          <w:rFonts w:ascii="Times New Roman"/>
          <w:b/>
          <w:i w:val="false"/>
          <w:color w:val="000000"/>
        </w:rPr>
        <w:t xml:space="preserve">
Келісім </w:t>
      </w:r>
    </w:p>
    <w:bookmarkEnd w:id="4"/>
    <w:bookmarkStart w:name="z6" w:id="5"/>
    <w:p>
      <w:pPr>
        <w:spacing w:after="0"/>
        <w:ind w:left="0"/>
        <w:jc w:val="left"/>
      </w:pPr>
      <w:r>
        <w:rPr>
          <w:rFonts w:ascii="Times New Roman"/>
          <w:b/>
          <w:i w:val="false"/>
          <w:color w:val="000000"/>
        </w:rPr>
        <w:t xml:space="preserve"> 
І. Кіріспе </w:t>
      </w:r>
    </w:p>
    <w:bookmarkEnd w:id="5"/>
    <w:p>
      <w:pPr>
        <w:spacing w:after="0"/>
        <w:ind w:left="0"/>
        <w:jc w:val="both"/>
      </w:pPr>
      <w:r>
        <w:rPr>
          <w:rFonts w:ascii="Times New Roman"/>
          <w:b w:val="false"/>
          <w:i w:val="false"/>
          <w:color w:val="000000"/>
          <w:sz w:val="28"/>
        </w:rPr>
        <w:t xml:space="preserve">      1. Қазақстан Республикасының Үкiметi мен Азия Даму Банкi арасындағы Кедейлiктi азайту жөнiндегi серiктестiк туралы келiсiм (КАК) Қазақстандағы кедейлiктi азайту жөнiндегi олардың бiрлескен түсiнуiн бiлдiредi. Бұл Келiсiм ҚР Үкiметiнiң 26.03.2003 ж. N 296 Қаулысымен бекiтiлген Кедейлiктi азайту жөнiндегi 2003-2005 жылдарға арналған бағдарламасы және Үкiметтiң басқа да бағдарламалық құжаттары үшiн негiз болған кедейлiктi бағалау жөнiндегi талдау деректерiне </w:t>
      </w:r>
      <w:r>
        <w:rPr>
          <w:rFonts w:ascii="Times New Roman"/>
          <w:b w:val="false"/>
          <w:i w:val="false"/>
          <w:color w:val="000000"/>
          <w:vertAlign w:val="superscript"/>
        </w:rPr>
        <w:t xml:space="preserve">1 </w:t>
      </w:r>
      <w:r>
        <w:rPr>
          <w:rFonts w:ascii="Times New Roman"/>
          <w:b w:val="false"/>
          <w:i w:val="false"/>
          <w:color w:val="000000"/>
          <w:sz w:val="28"/>
        </w:rPr>
        <w:t xml:space="preserve">негiзделген. Кедейлiктi азайту жөнiндегi мақсаттар мен стратегиялық бағыттар Қазақстанның 2030 жылға дейiнгi даму стратегиясында және Қазақстан Республикасының 2010 жылға дейiнгi стратегиялық даму жоспарында көрiнiс тапқан. Мақсаттар мен стратегиялық бағыттар АДБ Тынық мұхит өңiрiндегi кедейлiкпен күрес: Кедейлiктi азайту стратегиясы (1999) және АДБ ұзақ мерзiмдi стратегиялық шеңберлер құжатына сәйкес келедi. КАК кедейлiктi азайту жөнiндегi ұзақ мерзiмдi мақсаттарды айқындайды және қысқа мерзiмдi және орта мерзiмдi кезеңдерге кедейлiктi азайту жөнiндегi басты стратегияны нақтылайды. Келiсiм Қазақстан үшiн АДБ Елдiк стратегия мен бағдарламасын (ЕСБ) қалыптастыру үшiн шеңбер ретiнде қызмет етеді. </w:t>
      </w:r>
    </w:p>
    <w:bookmarkStart w:name="z7" w:id="6"/>
    <w:p>
      <w:pPr>
        <w:spacing w:after="0"/>
        <w:ind w:left="0"/>
        <w:jc w:val="left"/>
      </w:pPr>
      <w:r>
        <w:rPr>
          <w:rFonts w:ascii="Times New Roman"/>
          <w:b/>
          <w:i w:val="false"/>
          <w:color w:val="000000"/>
        </w:rPr>
        <w:t xml:space="preserve"> 
II. Қалыптасқан жағдайды талдау </w:t>
      </w:r>
    </w:p>
    <w:bookmarkEnd w:id="6"/>
    <w:p>
      <w:pPr>
        <w:spacing w:after="0"/>
        <w:ind w:left="0"/>
        <w:jc w:val="both"/>
      </w:pPr>
      <w:r>
        <w:rPr>
          <w:rFonts w:ascii="Times New Roman"/>
          <w:b w:val="false"/>
          <w:i w:val="false"/>
          <w:color w:val="000000"/>
          <w:sz w:val="28"/>
        </w:rPr>
        <w:t xml:space="preserve">      2. Жоспарлы экономикадан нарықтық экономикаға көшудiң әсерi өмiр деңгейi мен қазақстандықтардың әл-ауқатына болжағандай емес бiраз маңызды және күрделiрек болды. Өндiрiстiң тез және жалғасқан құлдырауы, жұмыссыздықтың жоғары деңгейi, нақты жалақының төмендеуi және оны төлеудi кешiктiру, сондай-ақ мемлекеттiк шығыстардың төмендеуi 1990 жылдары тәуелсiздiк алғаннан кейiн айына бiр адамға 2861 теңгедегi Үкiмет белгiленген күнкөрiс мөлшерiнiң 1996 жылы 34,6%-тен, айына бiр адамға 3716 теңге мөлшерiнде күнкөрiстiң ең төменгi мөлшерi бойынша - 1998 жылы 39%-ке дейiн кедейлiк деңгейiн арттыруға алып келдi. </w:t>
      </w:r>
      <w:r>
        <w:rPr>
          <w:rFonts w:ascii="Times New Roman"/>
          <w:b w:val="false"/>
          <w:i w:val="false"/>
          <w:color w:val="000000"/>
          <w:vertAlign w:val="superscript"/>
        </w:rPr>
        <w:t xml:space="preserve">2 </w:t>
      </w:r>
      <w:r>
        <w:rPr>
          <w:rFonts w:ascii="Times New Roman"/>
          <w:b w:val="false"/>
          <w:i w:val="false"/>
          <w:color w:val="000000"/>
          <w:sz w:val="28"/>
        </w:rPr>
        <w:t xml:space="preserve">Экономикалық байланыстардың бұзылуымен бiрге, негiзгi әлеуметтiк қызмет көрсетулерге, әсiресе кедей және халықтың әлеуметтiк осал топтарына қол жеткiзудi кемiткен әлеуметтiк салаға мемлекеттiк шығыстардың төмендеуi байқалды. </w:t>
      </w:r>
      <w:r>
        <w:rPr>
          <w:rFonts w:ascii="Times New Roman"/>
          <w:b w:val="false"/>
          <w:i w:val="false"/>
          <w:color w:val="000000"/>
          <w:vertAlign w:val="superscript"/>
        </w:rPr>
        <w:t xml:space="preserve">3 </w:t>
      </w:r>
      <w:r>
        <w:br/>
      </w:r>
      <w:r>
        <w:rPr>
          <w:rFonts w:ascii="Times New Roman"/>
          <w:b w:val="false"/>
          <w:i w:val="false"/>
          <w:color w:val="000000"/>
          <w:sz w:val="28"/>
        </w:rPr>
        <w:t xml:space="preserve">
      3. 1999-2001 жылы тұрақтандырушы макроэкономика кезеңiнде кедейлер үлесiнiң 1999 жылы 34,5%-тен 2001 жылы 28,44-ке дейiн азайтумен болған жылына орташа 8,7%-те экономикалық өсудiң қарқындарына қол жеткiзе отырып қалпына келтiрiле бастады. </w:t>
      </w:r>
      <w:r>
        <w:rPr>
          <w:rFonts w:ascii="Times New Roman"/>
          <w:b w:val="false"/>
          <w:i w:val="false"/>
          <w:color w:val="000000"/>
          <w:vertAlign w:val="superscript"/>
        </w:rPr>
        <w:t xml:space="preserve">4 </w:t>
      </w:r>
      <w:r>
        <w:rPr>
          <w:rFonts w:ascii="Times New Roman"/>
          <w:b w:val="false"/>
          <w:i w:val="false"/>
          <w:color w:val="000000"/>
          <w:sz w:val="28"/>
        </w:rPr>
        <w:t xml:space="preserve">Алайда кедейлер үлесiнiң азаю қарқыны экономикалық өсу қарқынынан қалып қойды. </w:t>
      </w:r>
      <w:r>
        <w:rPr>
          <w:rFonts w:ascii="Times New Roman"/>
          <w:b w:val="false"/>
          <w:i w:val="false"/>
          <w:color w:val="000000"/>
          <w:vertAlign w:val="superscript"/>
        </w:rPr>
        <w:t xml:space="preserve">5 </w:t>
      </w:r>
      <w:r>
        <w:rPr>
          <w:rFonts w:ascii="Times New Roman"/>
          <w:b w:val="false"/>
          <w:i w:val="false"/>
          <w:color w:val="000000"/>
          <w:sz w:val="28"/>
        </w:rPr>
        <w:t xml:space="preserve">Кедейлiк қалалық жерлерге қарағанда (2001 жылы 20%) ауылдық жерлерде неғұрлым айқын көрiнiсте қалуын жалғастыруда (2001 жылы кедейлер үлесi 38,5% құрады). Экологиялық қолайсыз жердегi белгiленген кедейлiктi жою </w:t>
      </w:r>
      <w:r>
        <w:rPr>
          <w:rFonts w:ascii="Times New Roman"/>
          <w:b w:val="false"/>
          <w:i w:val="false"/>
          <w:color w:val="000000"/>
          <w:vertAlign w:val="superscript"/>
        </w:rPr>
        <w:t xml:space="preserve">6 </w:t>
      </w:r>
      <w:r>
        <w:rPr>
          <w:rFonts w:ascii="Times New Roman"/>
          <w:b w:val="false"/>
          <w:i w:val="false"/>
          <w:color w:val="000000"/>
          <w:sz w:val="28"/>
        </w:rPr>
        <w:t xml:space="preserve">су мен ауа ластануының және жердiң деградация/шөлденуiнiң ұлғаймалы деңгейiмен кешендi проблема болып қалуын жалғастыруда. Қазақстандағы кедейлiктiң басқа елдiк шегi болып жағдайы жұмыссыздықтың жоғары деңгейiмен, көшiп кетумен, кедейлердiң жоғары үлесiмен және негiзгi қызмет көрсетулерге қол жеткiзудiң кемуiмен сипатталатын шағын қалалардың болуы </w:t>
      </w:r>
      <w:r>
        <w:rPr>
          <w:rFonts w:ascii="Times New Roman"/>
          <w:b w:val="false"/>
          <w:i w:val="false"/>
          <w:color w:val="000000"/>
          <w:vertAlign w:val="superscript"/>
        </w:rPr>
        <w:t xml:space="preserve">7 </w:t>
      </w:r>
      <w:r>
        <w:rPr>
          <w:rFonts w:ascii="Times New Roman"/>
          <w:b w:val="false"/>
          <w:i w:val="false"/>
          <w:color w:val="000000"/>
          <w:sz w:val="28"/>
        </w:rPr>
        <w:t xml:space="preserve">табылады. </w:t>
      </w:r>
      <w:r>
        <w:br/>
      </w:r>
      <w:r>
        <w:rPr>
          <w:rFonts w:ascii="Times New Roman"/>
          <w:b w:val="false"/>
          <w:i w:val="false"/>
          <w:color w:val="000000"/>
          <w:sz w:val="28"/>
        </w:rPr>
        <w:t xml:space="preserve">
      4. 1999-2001 жылдар үшiн әлеуметтiк көрсеткiштер бойынша әртүрлi нәтижелер де байқалды. Орташа өмiр мен өлiм ұзақтығының көрсеткiштерi жақсарды. Жалпы орта бiлiмге жалпылама қол жеткiзiмдiлiк бар, бұл орайда, бiлiмнiң бастапқы және орта буындағы гендерлiк теңдiгiне өтпелi кезең басталғанға дейiн (А-қосымшасы) қол жеткiзiлген болатын. Алайда, жоғары табыста көрiнiс беретiн салаларда, жан басына шаққанда табысы неғұрлым төмен елдердегi жағдаймен салыстыратын нашарлау үрдiсi байқалатын ауылдық салалар бөлiгiндегi әлеуметтiк көрсеткiштер бойынша тең емес болып қалуда. Ауылдық жерлердегi және шеткергi аудандардағы бiлiм беру қызмет көрсетуi ауылдық мектептердiң ресурстармен материалдық және техникалық нашар қамтамасыз етiлуiне байланысты неғұрлым аз қол жеткiзiледi және белгiленген стандарттардан төмен сапасы бар. Медициналық ұйымдар қызмет көрсетулерiне және денсаулық сақтау қызмет көрсетулерiне, әсiресе, бастапқы медициналық көмек қызмет көрсетулерiне қол жеткiзiлiмдiгінiң жағдайы қалалық орталықтарға қарағанда ауылдық жерлер мен шеткергi аудандарда азырақ қолайлы. Денсаулық жағдайына әсер ету өмiрлiк маңызды инфрақұрылымға, атап айтқанда, суда, жылу құрылғыларына және жол желiсiне шектелген қол жеткiзудi көрсетедi. </w:t>
      </w:r>
      <w:r>
        <w:br/>
      </w:r>
      <w:r>
        <w:rPr>
          <w:rFonts w:ascii="Times New Roman"/>
          <w:b w:val="false"/>
          <w:i w:val="false"/>
          <w:color w:val="000000"/>
          <w:sz w:val="28"/>
        </w:rPr>
        <w:t xml:space="preserve">
      5. Үкiмет экономикалық өсудiң жоғарғы қарқындарына қол жеткiзу шарасы бойынша кедейлiктiң көп аспектiлi проблемаларын шешу қажеттiлiгiн түсiнедi. Үкiмет соңғы жылдары мемлекеттiк сектордың бюджеттiк ресурстарын жақсартуға байланысты кедейлердiң пайдасына тұрақты экономикалық өсудi қамтамасыз ету үшiн жағдай жасауға белсендi жұмыс iстейдi. Экономикалық өсудiң жалпы стратегиясына кедейлiктi төмендету проблемасын бағытталған енгiзу үшiн саяси және институциональдық реформалар жүргiзiлдi. </w:t>
      </w:r>
      <w:r>
        <w:rPr>
          <w:rFonts w:ascii="Times New Roman"/>
          <w:b w:val="false"/>
          <w:i w:val="false"/>
          <w:color w:val="000000"/>
          <w:vertAlign w:val="superscript"/>
        </w:rPr>
        <w:t xml:space="preserve">8 </w:t>
      </w:r>
      <w:r>
        <w:rPr>
          <w:rFonts w:ascii="Times New Roman"/>
          <w:b w:val="false"/>
          <w:i w:val="false"/>
          <w:color w:val="000000"/>
          <w:sz w:val="28"/>
        </w:rPr>
        <w:t xml:space="preserve">Мұнай және өңдеушi секторлардан экономиканың тәуелдiлiгiн азайту үшiн және қоршаған ортаны қорғауға бағытталған құрылымдық өзгерiстер басталды. </w:t>
      </w:r>
      <w:r>
        <w:rPr>
          <w:rFonts w:ascii="Times New Roman"/>
          <w:b w:val="false"/>
          <w:i w:val="false"/>
          <w:color w:val="000000"/>
          <w:vertAlign w:val="superscript"/>
        </w:rPr>
        <w:t xml:space="preserve">9 </w:t>
      </w:r>
      <w:r>
        <w:rPr>
          <w:rFonts w:ascii="Times New Roman"/>
          <w:b w:val="false"/>
          <w:i w:val="false"/>
          <w:color w:val="000000"/>
          <w:sz w:val="28"/>
        </w:rPr>
        <w:t xml:space="preserve">Кедейлiк проблемасын шешу үшiн нақты шаралар қабылданған болатын </w:t>
      </w:r>
      <w:r>
        <w:rPr>
          <w:rFonts w:ascii="Times New Roman"/>
          <w:b w:val="false"/>
          <w:i w:val="false"/>
          <w:color w:val="000000"/>
          <w:vertAlign w:val="superscript"/>
        </w:rPr>
        <w:t xml:space="preserve">10 </w:t>
      </w:r>
      <w:r>
        <w:rPr>
          <w:rFonts w:ascii="Times New Roman"/>
          <w:b w:val="false"/>
          <w:i w:val="false"/>
          <w:color w:val="000000"/>
          <w:sz w:val="28"/>
        </w:rPr>
        <w:t xml:space="preserve">, әзiрлеу процесiнде әлеуметтiк қамсыздандыру жүйесiне мемлекеттiк шығыстардың деңгейiн арттыру жөнiндегi iс-шаралар жатыр. </w:t>
      </w:r>
      <w:r>
        <w:rPr>
          <w:rFonts w:ascii="Times New Roman"/>
          <w:b w:val="false"/>
          <w:i w:val="false"/>
          <w:color w:val="000000"/>
          <w:vertAlign w:val="superscript"/>
        </w:rPr>
        <w:t xml:space="preserve">11 </w:t>
      </w:r>
      <w:r>
        <w:br/>
      </w:r>
      <w:r>
        <w:rPr>
          <w:rFonts w:ascii="Times New Roman"/>
          <w:b w:val="false"/>
          <w:i w:val="false"/>
          <w:color w:val="000000"/>
          <w:sz w:val="28"/>
        </w:rPr>
        <w:t xml:space="preserve">
      6. Халықаралық көмек қауымдастығы кедейлiктi азайту жөнiндегi Үкiметтiң бастамашылық жүргiзуiне оң қарады. Дүние жүзілік банк, БҰҰДБ және АДБ үйлестiру және нақтылау бағытында жұмыс iстей отырып, Үкiметке қалыптастыру процесiнде негiзгi мүдделi тараптар қатысқан Кедейлiктi азайту жөнiндегi 2003-2005 жылдарға арналған ұлттық стратегияны әзiрлеуге техникалық көмек көрсеттi. Халықаралық қауымдастықтан серiктестер тарапынан олардың тәжiрибесi мен сараптық бағалау бөлiгiнде тиiстi салыстырмалы артықшылықтарын ескере отырып, кедейлiктi азайту саласында олардың стратегиялық көмегiн негiзге алып бағытталған қадамдар жасалды. </w:t>
      </w:r>
      <w:r>
        <w:rPr>
          <w:rFonts w:ascii="Times New Roman"/>
          <w:b w:val="false"/>
          <w:i w:val="false"/>
          <w:color w:val="000000"/>
          <w:vertAlign w:val="superscript"/>
        </w:rPr>
        <w:t xml:space="preserve">12 </w:t>
      </w:r>
      <w:r>
        <w:rPr>
          <w:rFonts w:ascii="Times New Roman"/>
          <w:b w:val="false"/>
          <w:i w:val="false"/>
          <w:color w:val="000000"/>
          <w:sz w:val="28"/>
        </w:rPr>
        <w:t xml:space="preserve">Үкiмет тарапынан сыртқы қаржыландырудың төмендейтiн қажеттiлiгi кезiнде халықаралық көмек қауымдастығы техникалық көмек үшiн инвестициялаудың инновациялық шараларын әзiрлеу және стратегиялық саласын айқындау жолдарын зерттейдi. </w:t>
      </w:r>
      <w:r>
        <w:br/>
      </w:r>
      <w:r>
        <w:rPr>
          <w:rFonts w:ascii="Times New Roman"/>
          <w:b w:val="false"/>
          <w:i w:val="false"/>
          <w:color w:val="000000"/>
          <w:sz w:val="28"/>
        </w:rPr>
        <w:t xml:space="preserve">
      7. Үкiмет те, халықаралық көмек қауымдастығы да кедейлiктi азайту жөнiндегi мәселелер шеңберi зор болып қалатынын түсiнеді. Бастапқы бiлiм беруге қатысты прогресс пен Мыңжылдық баспалдағында даму саласындағы БҰҰ мақсатында (МДМ) белгiленген гендерлiк мәселелердi шешумен байланысты мақсатқа қол жеткiзу бойынша кiрiс деңгейi, денсаулық сақтау және қоршаған ортаны қорғау проблемасын шешуде неғұрлым белсендi шараларды қабылдау қажет (А-қосымшасы). Кедейлiктi тұрақты азайтуға қол жеткiзуде басты проблема болып мұнайдан басқа, әсiресе ауылдық жерлердегi негiзiнен тар өндiрiстiк базамен байланысты шектелген экономикалық мүмкiндiктер мен жұмыс орындарын алудың мүмкiндiгi табылады. Жағдай қоршаған орта сапасының нашарлауымен және ескiрген тиiстi инфрақұрылыммен күрделенедi. Шешудi талап ететiн кедейлiктi азайтудың басқа проблемалары мынадай: (i) жеке сектордың қызметi, атап айтқанда, шағын және орта бизнес (ШОБ) кәсiпорындарының қызметi үшiн одан әрi жетiлдiру (іi) базалық әлеуметтiк қызметтер, атап айтқанда, бiлiм беру, денсаулық сақтау және әлеуметтiк көмек қызмет көрсетулерiн беру мен көрсетуге әсер ететiн құрылымдық мәселелердi шешу қажеттiлiгi; және (iv) кедейлiктi азайту жөнiндегi iс-шараларды тиiмді және мақсатты iске асыру үшiн ұлттық және жергiлiктi деңгейдегi атқарушы билiк дамуының төменгi басқару әлеуетi мен нашар басшылық. </w:t>
      </w:r>
    </w:p>
    <w:bookmarkStart w:name="z8" w:id="7"/>
    <w:p>
      <w:pPr>
        <w:spacing w:after="0"/>
        <w:ind w:left="0"/>
        <w:jc w:val="left"/>
      </w:pPr>
      <w:r>
        <w:rPr>
          <w:rFonts w:ascii="Times New Roman"/>
          <w:b/>
          <w:i w:val="false"/>
          <w:color w:val="000000"/>
        </w:rPr>
        <w:t xml:space="preserve"> 
III. Ұзақ мерзімді мақсат және стратегия </w:t>
      </w:r>
      <w:r>
        <w:br/>
      </w:r>
      <w:r>
        <w:rPr>
          <w:rFonts w:ascii="Times New Roman"/>
          <w:b/>
          <w:i w:val="false"/>
          <w:color w:val="000000"/>
        </w:rPr>
        <w:t xml:space="preserve">
(2003-2015 жылдар) </w:t>
      </w:r>
    </w:p>
    <w:bookmarkEnd w:id="7"/>
    <w:p>
      <w:pPr>
        <w:spacing w:after="0"/>
        <w:ind w:left="0"/>
        <w:jc w:val="both"/>
      </w:pPr>
      <w:r>
        <w:rPr>
          <w:rFonts w:ascii="Times New Roman"/>
          <w:b w:val="false"/>
          <w:i w:val="false"/>
          <w:color w:val="000000"/>
          <w:sz w:val="28"/>
        </w:rPr>
        <w:t xml:space="preserve">      8. Үкiмет кедейлiктi азайтуды ұзақ мерзiмдi мақсат ретiнде айқындады. МДМ мақсаттарына сәйкес негiзгi мақсаттар болып кедейлердiң үлесiн 2001 жылы 28,4%-тен 2015 жылы 7%-ке дейiн азайту және өте кедейлiктi жою табылады. Осы мақсатты қолдауда дамудың басты мақсаттары болып 2015 жылға дейiнгi мынадай мiндеттер болып табылады: (i) 2002 жылдың деңгейiмен салыстырғанда жас балалар өлiмi 15%-ке азаяды; (ii) аналар өлiмiнiң деңгейi 2002 жылдың деңгейiмен салыстырғанда 50%-ке төмендейдi; (ііі) туберкулезбен ауру тоқтатылатын және таралуы ұстап қалынатын болады; (iv) ВИЧ/СПИД тоқтатылатын және таралуы ұстап қалынатын болады; (v) барлық халықтың ауыз суға толық қол жеткiзуi қамтамасыз етiлетiн болады; және (vii) Арал өңiрiнiң проблемалары шешiлетiн және табиғат ресурстарын үнемсiз пайдалануды болдырмайтын қоршаған ортаны қорғау стратегиясы iске асырылатын болады. В қосымшасы Үкiметтiң қысқа мерзiмдi және ұзақ мерзiмдi мiндеттемелерi бойынша МДМ-ға жатады. </w:t>
      </w:r>
      <w:r>
        <w:br/>
      </w:r>
      <w:r>
        <w:rPr>
          <w:rFonts w:ascii="Times New Roman"/>
          <w:b w:val="false"/>
          <w:i w:val="false"/>
          <w:color w:val="000000"/>
          <w:sz w:val="28"/>
        </w:rPr>
        <w:t xml:space="preserve">
      9. Осы ұзақ мерзiмдi мақсаттары мен мiндеттерiне қол жеткiзу үшiн Кедейлiктi азайту жөнiндегi Үкiметтiң Стратегиясы үш жақты тәсiлге негiзделедi: бiрiншi, кедейлердiң пайдасына күшейтiлген бағытталған және экологиялық тұрақты экономикалық өсу; екiншi, адам ресурстарының дамуы; және үшiншi, ұлттық және жергілікті деңгейдегі тиiмді және мақсатты мемлекеттiк басқару. </w:t>
      </w:r>
      <w:r>
        <w:rPr>
          <w:rFonts w:ascii="Times New Roman"/>
          <w:b w:val="false"/>
          <w:i w:val="false"/>
          <w:color w:val="000000"/>
          <w:vertAlign w:val="superscript"/>
        </w:rPr>
        <w:t xml:space="preserve">13 </w:t>
      </w:r>
      <w:r>
        <w:br/>
      </w:r>
      <w:r>
        <w:rPr>
          <w:rFonts w:ascii="Times New Roman"/>
          <w:b w:val="false"/>
          <w:i w:val="false"/>
          <w:color w:val="000000"/>
          <w:sz w:val="28"/>
        </w:rPr>
        <w:t xml:space="preserve">
      10. АДБ Қазақстандағы кедейлiктi азайту жөнiндегi Yкiметтiң мақсатын қолдайды және ол 2015 жылға дейiн қойған дамудың ұзақ мерзiмдi мақсаты мен мiндеттерiне қол жеткiзуде белсендi жәрдем көрсететiн болады. Осы Келiсiм ұзақ мерзiмдi мiндеттерге қол жеткiзуде Үкiмет пен АДБ күш-жiгерiн бiрiктiру үшiн шек болып қызмет етедi. ЕСБ бiрқатар қысқа, орта және ұзақ мерзiмдi мiндеттердi кедейлiктi азайту жөнiндегi iс-шараларды енгізу бойынша жұмыс басшылығын бiлдiретiн болады. ЕСБ экономикалық және салалық жұмысты жүргiзудi, кедейлiк жағдайына әсер ететiн саясат пен институциональдық реформаларға қатысты Yкiметпен диалогты орнатуды, физикалық және институциональдық әлеуеттiң дамуын және кедейлiк проблемасының шешiмiн дұрыс шешу үшiн жобаларды әзiрлеудi қамтитын кедейлiктi азайту үшiн қол сұғушылық шараларының бағытын айқындайтын болады. </w:t>
      </w:r>
    </w:p>
    <w:bookmarkStart w:name="z9" w:id="8"/>
    <w:p>
      <w:pPr>
        <w:spacing w:after="0"/>
        <w:ind w:left="0"/>
        <w:jc w:val="left"/>
      </w:pPr>
      <w:r>
        <w:rPr>
          <w:rFonts w:ascii="Times New Roman"/>
          <w:b/>
          <w:i w:val="false"/>
          <w:color w:val="000000"/>
        </w:rPr>
        <w:t xml:space="preserve"> 
IV. Орта мерзімді стратегия (2003-2010 жылдар) </w:t>
      </w:r>
    </w:p>
    <w:bookmarkEnd w:id="8"/>
    <w:p>
      <w:pPr>
        <w:spacing w:after="0"/>
        <w:ind w:left="0"/>
        <w:jc w:val="both"/>
      </w:pPr>
      <w:r>
        <w:rPr>
          <w:rFonts w:ascii="Times New Roman"/>
          <w:b w:val="false"/>
          <w:i w:val="false"/>
          <w:color w:val="000000"/>
          <w:sz w:val="28"/>
        </w:rPr>
        <w:t xml:space="preserve">      11. Орта мерзiмдi болашақта кедейлiктi азайту жөнiндегi бірлескен стратегия үш басты аспектілерге негiзделетiн болады: (i) мұнайдан басқа, жеке сектор жылжытатын (а) </w:t>
      </w:r>
      <w:r>
        <w:rPr>
          <w:rFonts w:ascii="Times New Roman"/>
          <w:b w:val="false"/>
          <w:i w:val="false"/>
          <w:color w:val="000000"/>
          <w:vertAlign w:val="superscript"/>
        </w:rPr>
        <w:t xml:space="preserve">14 </w:t>
      </w:r>
      <w:r>
        <w:rPr>
          <w:rFonts w:ascii="Times New Roman"/>
          <w:b w:val="false"/>
          <w:i w:val="false"/>
          <w:color w:val="000000"/>
          <w:sz w:val="28"/>
        </w:rPr>
        <w:t xml:space="preserve">экономиканың өндiрiстiк секторларының бәсекелестiк қабiлетiн арттыру және әртараптандыру үшiн жағдай жасау, (b) халықтың кедей және әлеуметтiк осал топтары үшiн кiрiс пен жұмыс орындарын алу мүмкiндiгiн ынталандырады және (с) қоршаған ортаны қорғау жөнiндегi, атап айтқанда, су және жер ресурстарына қатысты тұрақты шараларды қамтамасыз етедi; (іі) инфрақұрылымды құру мен жақсарту және қызмет көрсетудi беру арқылы адам дамуын; және (ііi) кедейлiктi азайту жөнiндегi стратегияны мақсатты және тиiмдi iске асыруды қамтамасыз ететiн ақылға қонымды басқаруды қамтамасыз етедi және даму процесiнде азаматтық қоғамның қатысуын ұлғайтады. АДБ кедей және экологиялық қолайсыз облыстардағы кедейлiктi азайтуға көп салалы және тұтастырылған тәсiлдердi айқындау үшiн Үкiметпен жұмыс iстейтiн болады. </w:t>
      </w:r>
      <w:r>
        <w:br/>
      </w:r>
      <w:r>
        <w:rPr>
          <w:rFonts w:ascii="Times New Roman"/>
          <w:b w:val="false"/>
          <w:i w:val="false"/>
          <w:color w:val="000000"/>
          <w:sz w:val="28"/>
        </w:rPr>
        <w:t xml:space="preserve">
      12. Кедейлердiң пайдасына экономикалық өсуге қол жеткiзуге бағытталған Үкiмет пен АДБ-ның күш-жігері өндiрiс секторларының көлденең және тiгiнен байланыстарды ең барынша күшейтуге, жұмыспен қамтуды ұлғайтуға, облыс елшiлiк және облыс аралық деңгейдегi қала-ауыл қатынасына бiрлескен күш-жiгердi күшейтуге және iшкi және сыртқы сауданы дамытуға жәрдемдесетiн болады. Бiздiң диалог және қажеттiлiк кезiнде әсер ету шаралары мынадай бағыттарға негiзделетiн болады: </w:t>
      </w:r>
      <w:r>
        <w:br/>
      </w:r>
      <w:r>
        <w:rPr>
          <w:rFonts w:ascii="Times New Roman"/>
          <w:b w:val="false"/>
          <w:i w:val="false"/>
          <w:color w:val="000000"/>
          <w:sz w:val="28"/>
        </w:rPr>
        <w:t xml:space="preserve">
      (i) географиялық жеделдiлiк пен еңбектi қайта бiлiктiлiктен өткiзудi ұлғайтуға жеке секторды ынталандыратын барлық салаларға қолданылатын шаралар инвестицияларды салу мен бизнестi жүргiзу кезiнде кәсiпкерлердi қиындыққа ұшыратпайтын регулятивтiк және әкiмшiлiк рәсiмдерiн қоса, ауылдық та, қалалық та жердегi жеке секторды дамыту үшiн қолайлы жағдайды жасауды ұлғайтатын саяси, регулятивтiк және институциональдық реформалар; су секторындағы кешендi реформа; операциялық шығындарды кемiтетiн сауда және тарифтiк саясат және нарықтық айырбас, сондай-ақ бәсекелестiк ортаға ену және бәсекелестiктi ынталандыру үшiн кедергiлердi жою; одан кейiнгi жекешелендiру бағдарламасы және шағын қалаларға әсер ететiн нашар кәсiпорындарды қайта құрылымдау; корпоративтiк басқару, сондай-ақ экономикалық өсудiң артуымен байланысты iрiктемелi тура және жанама капитал салулар бойынша iс-шаралар; </w:t>
      </w:r>
      <w:r>
        <w:br/>
      </w:r>
      <w:r>
        <w:rPr>
          <w:rFonts w:ascii="Times New Roman"/>
          <w:b w:val="false"/>
          <w:i w:val="false"/>
          <w:color w:val="000000"/>
          <w:sz w:val="28"/>
        </w:rPr>
        <w:t xml:space="preserve">
      (іі) фермерлiк және ауыл шаруашылығы қызметтерiнiң рыногындағы бәсекелестiк қабiлетiн құру және ауыл шаруашылығы және ауыл шаруашылығы емес секторлардағы ауыл экономикасын әртараптандыру. Бұл шаралар мынадай аспектiлердi қамтиды: (а) iшкi және халықаралық рыноктарға фермерлiк және ауылдық кәсiпорындардың қол жеткiзуiн жақсарту; (b) ауыл инфрақұрылымын дамыту; (с) фермерлiк технологиясын жетiлдiру, жеке секторда неғұрлым кеңiрек тартуды көздейтiн қызмет көрсетулердi зерттеу мен ұлғайту; (d) жергiлiктi деңгейде салалық реформаларды тереңдету және (е) жергiлiктi жерлерде және ұлттық деңгейде атқарушы билiктiң әлеуетiн, сондай-ақ ауыл шаруашылығы мен ауылды дамытуда әрекет етушi өндiрушiлер қауымдастықтары мен қоғамдастықтардың әлеуетiн құру; </w:t>
      </w:r>
      <w:r>
        <w:br/>
      </w:r>
      <w:r>
        <w:rPr>
          <w:rFonts w:ascii="Times New Roman"/>
          <w:b w:val="false"/>
          <w:i w:val="false"/>
          <w:color w:val="000000"/>
          <w:sz w:val="28"/>
        </w:rPr>
        <w:t xml:space="preserve">
      (ііі) Мыналар арқылы шағын қалалардағы экономикалық қызметтiң өмiр сүретiн түрлерiн дамытуға жәрдемдесу: (а) қаржы және бизнес дамыту жөнiндегi қызмет көрсетулердi қоса инфрақұрылымның дамуын қолдау, сондай-ақ басқару, бухгалтерлiк есеп, қаржы және бизнестi жүргізу мәселелерi бойынша ШОБ өкiлдерi мен жергiлiктi атқарушы билiктi кәсiби оқыту; және (b) ШОБ және формальдық емес сектор кәсiпорындары үшiн қол жетiмдi ғылыми зерттеулер мен технологияларды дамыту; </w:t>
      </w:r>
      <w:r>
        <w:br/>
      </w:r>
      <w:r>
        <w:rPr>
          <w:rFonts w:ascii="Times New Roman"/>
          <w:b w:val="false"/>
          <w:i w:val="false"/>
          <w:color w:val="000000"/>
          <w:sz w:val="28"/>
        </w:rPr>
        <w:t xml:space="preserve">
      (ііі) Автожол көлiгiнiң секторын дамытуға қолдау көрсету, ол қазiргi инфрақұрылымның жағдайын жақсартады және қолдайды, көлiктiң әртүрлi түрлерiнiң өзара iс-қимыл жобаларын дамытуды қолдау көрсету және көлiктiң бәсекелестiк қабiлетi бар рыногын құру арқылы көлiктiк қызмет көрсету саласындағы жетiлдiру процесiн жеңiлдетедi; </w:t>
      </w:r>
      <w:r>
        <w:br/>
      </w:r>
      <w:r>
        <w:rPr>
          <w:rFonts w:ascii="Times New Roman"/>
          <w:b w:val="false"/>
          <w:i w:val="false"/>
          <w:color w:val="000000"/>
          <w:sz w:val="28"/>
        </w:rPr>
        <w:t xml:space="preserve">
      (iv) Мыналар арқылы қоршаған ортаны қорғау жөнiндегi шараларды iске асыру: қоршаған ортаны қорғау саласындағы саясат пен заңнаманы қолдау жөнiндегi бастамашылықты жүргiзу; салалық министрлiктер мен жергiлiктi билiк қызметкерлерi арасындағы қоршаған ортаны қорғау жөнiндегi шараларға қатысты әлеуетiн күшейту; ауылдық және қалалық даму саясатын, жоспарлары мен бағдарламаларын, су сапасы, жердiң нашарлауы, сондай-ақ өнеркәсiптiк және қалалық ластанулардың мәселелерi бойынша басты табиғат қорғау проблемаларын шешетiн жоспарлар мен бағдарламаларды әзiрлеу кезiнде қоршаған орта проблемасының ықпалдасуын ынталандыру; сондай-ақ физикалық инфрақұрылымды салу және қалпына келтiру барысында экологиялық мәселелердi шешуде ықпалдасу; және </w:t>
      </w:r>
      <w:r>
        <w:br/>
      </w:r>
      <w:r>
        <w:rPr>
          <w:rFonts w:ascii="Times New Roman"/>
          <w:b w:val="false"/>
          <w:i w:val="false"/>
          <w:color w:val="000000"/>
          <w:sz w:val="28"/>
        </w:rPr>
        <w:t xml:space="preserve">
      (v) Сауда саясатын үйлестiру арқылы өңiрлiк сауда байланыстарын жетiлдiру арқылы неғұрлым тығыз өңiрлiк экономикалық байланыстарды қамтамасыз ету және бiрлесiп пайдаланылатын ресурстарды өңiрлiк басқаруды күшейту. </w:t>
      </w:r>
      <w:r>
        <w:br/>
      </w:r>
      <w:r>
        <w:rPr>
          <w:rFonts w:ascii="Times New Roman"/>
          <w:b w:val="false"/>
          <w:i w:val="false"/>
          <w:color w:val="000000"/>
          <w:sz w:val="28"/>
        </w:rPr>
        <w:t xml:space="preserve">
      13. Үкiмет пен АДБ халықтың кедей және әлеуметтiк осал топтарына адам капиталдарының дамуына бiрлескен инвестициялаудың мүмкiндiгi ескерiлетiн болады, ол мынаған мүмкiндiк бередi: </w:t>
      </w:r>
      <w:r>
        <w:br/>
      </w:r>
      <w:r>
        <w:rPr>
          <w:rFonts w:ascii="Times New Roman"/>
          <w:b w:val="false"/>
          <w:i w:val="false"/>
          <w:color w:val="000000"/>
          <w:sz w:val="28"/>
        </w:rPr>
        <w:t xml:space="preserve">
      (i) бастапқы және жалпы орта бiлiмнiң қызмет көрсетулерiне қол жеткiзудi жақсартады және жалпы қатысушылықты және орта мектептi бiтiргендердiң, әсiресе ауылдық жерлердегiлердiң процентiн арттырады; </w:t>
      </w:r>
      <w:r>
        <w:br/>
      </w:r>
      <w:r>
        <w:rPr>
          <w:rFonts w:ascii="Times New Roman"/>
          <w:b w:val="false"/>
          <w:i w:val="false"/>
          <w:color w:val="000000"/>
          <w:sz w:val="28"/>
        </w:rPr>
        <w:t xml:space="preserve">
      (іі) (а) халықаралық талаптарға сәйкес келетiн бiлiм беру стандарттарын қолдауға және диверсификацияланған, өнiмдi және бәсекелестiк қабiлеттi экономиканың дамуына одан кейiнгi бiлiм беру секторында реформа жүргiзу; (b) рыноктың талаптарына сәйкес келетiн және ақпараттық және коммуникациялық технологиялардың әлеуеттi салымын пайдаланатын кәсiби-техникалық бiлiмге кедейлердiң және халықтың әлеуметтiк-осал топтарының қол жеткiзiмдiлiгiн жақсарту; және (с) қоғамның мектептiк оқытуға қатысты бастамашылықты дамытуға қатысуы; </w:t>
      </w:r>
      <w:r>
        <w:br/>
      </w:r>
      <w:r>
        <w:rPr>
          <w:rFonts w:ascii="Times New Roman"/>
          <w:b w:val="false"/>
          <w:i w:val="false"/>
          <w:color w:val="000000"/>
          <w:sz w:val="28"/>
        </w:rPr>
        <w:t xml:space="preserve">
      (ііi) Қауiпсiз ауыз суға және кәрiз, денсаулық сақтау мен бiлiм беру қызмет көрсетулерiне және әлеуметтiк қорғау, әсiресе ауылдық жерлердегi бағдарламаларына қол жеткiзушiлiк пен жариялылығын арттыру; </w:t>
      </w:r>
      <w:r>
        <w:br/>
      </w:r>
      <w:r>
        <w:rPr>
          <w:rFonts w:ascii="Times New Roman"/>
          <w:b w:val="false"/>
          <w:i w:val="false"/>
          <w:color w:val="000000"/>
          <w:sz w:val="28"/>
        </w:rPr>
        <w:t xml:space="preserve">
      (iv) әлеуметтiк салаға мемлекеттiк және жеке инвестицияларды ұлғайту; және </w:t>
      </w:r>
      <w:r>
        <w:br/>
      </w:r>
      <w:r>
        <w:rPr>
          <w:rFonts w:ascii="Times New Roman"/>
          <w:b w:val="false"/>
          <w:i w:val="false"/>
          <w:color w:val="000000"/>
          <w:sz w:val="28"/>
        </w:rPr>
        <w:t xml:space="preserve">
      (v) әлеуметтiк қамтамасыз ету және жергiлiктi атқарушы органдардың әлеуметтiк қызмет көрсетулерiн беру бойынша мемлекеттiк шығыстарды басқаруын жақсарту. </w:t>
      </w:r>
      <w:r>
        <w:br/>
      </w:r>
      <w:r>
        <w:rPr>
          <w:rFonts w:ascii="Times New Roman"/>
          <w:b w:val="false"/>
          <w:i w:val="false"/>
          <w:color w:val="000000"/>
          <w:sz w:val="28"/>
        </w:rPr>
        <w:t xml:space="preserve">
      14. Ақылға қонымды басқару кедейлiктi азайту жөнiндегi шараларды тиiмдi және мақсатты iске асырудың кiлтi болып табылады. Ақылға қонымды басқаруды орындау мақсатында Үкiмет пен АДБ тарапынан қолдау мынадай аспектiлерде көрiнетiн болады: </w:t>
      </w:r>
      <w:r>
        <w:br/>
      </w:r>
      <w:r>
        <w:rPr>
          <w:rFonts w:ascii="Times New Roman"/>
          <w:b w:val="false"/>
          <w:i w:val="false"/>
          <w:color w:val="000000"/>
          <w:sz w:val="28"/>
        </w:rPr>
        <w:t xml:space="preserve">
      (i) ашықтық пен есептiлiктi қамтамасыз ететiн әкiмшiлiк рәсiмдердi реттеудiң шешiмдерiн қабылдау мен ережелердi әзiрлеудiң әкiмшiлiк рәсiмдерiн реттеу сияқты жергiлiктi және орталық билiкпен өзара қарым-қатынасты және бизнес ортамен қатынасты жақсартатын институциональдық және регулятивтiк реформалар, жергiлiктi билiк жұмысының регулятивтiк көрсеткiштерiн жетiлдiру және мониторингiн жүргізу, сондай-ақ жергiлiктi деңгейдегi бизнес саласындағы заңдық келiспеушiлiктердi тиiмдi шешудi жүргiзу; </w:t>
      </w:r>
      <w:r>
        <w:br/>
      </w:r>
      <w:r>
        <w:rPr>
          <w:rFonts w:ascii="Times New Roman"/>
          <w:b w:val="false"/>
          <w:i w:val="false"/>
          <w:color w:val="000000"/>
          <w:sz w:val="28"/>
        </w:rPr>
        <w:t xml:space="preserve">
      (іі) Мемлекеттiк басқару деңгейлерi бойынша өкiлеттiктердi тиiмдi бөлудi қамтамасыз ете отырып, салалық бағдарламаларды дайындау мен iске асыру кезiнде орталық және жергiлiктi атқарушы органдар тарапынан неғұрлым тиiмдi басқару үшiн заңнама нормаларын жетiлдiру және әлеуметтiк қызмет көрсетулердi тиiмдi және мақсатты қамтамасыз ету және беру мақсатымен бюджетаралық қарым-қатынастарды жақсарту; </w:t>
      </w:r>
      <w:r>
        <w:br/>
      </w:r>
      <w:r>
        <w:rPr>
          <w:rFonts w:ascii="Times New Roman"/>
          <w:b w:val="false"/>
          <w:i w:val="false"/>
          <w:color w:val="000000"/>
          <w:sz w:val="28"/>
        </w:rPr>
        <w:t xml:space="preserve">
      (iіі) Кедейлiктi азайту жөнiндегi шаралардың орындалуының есептiлігін, ашықтығын және тиiмдiлiгiн және мақсатты қолданылуын арттыратын дамумен басқаруға қатысты билiктiң жергiлiктi және орталық деңгейлерiнде атқарушы органдар өкiлдерiнiң әлеуетiн құру; </w:t>
      </w:r>
      <w:r>
        <w:br/>
      </w:r>
      <w:r>
        <w:rPr>
          <w:rFonts w:ascii="Times New Roman"/>
          <w:b w:val="false"/>
          <w:i w:val="false"/>
          <w:color w:val="000000"/>
          <w:sz w:val="28"/>
        </w:rPr>
        <w:t xml:space="preserve">
      (iv) кедейлiктi азайту жөнiндегi мониторинг процесiн және шараларды бағалауды жоспарлауда, шешiмдерi қабылдауда және жүргiзуде азаматтық қоғамның қатысуын институтизациялау; және (v) Кедейлiктi азайту жөніндегi стратегияны тиiмдi iске асыру үшiн басқару реформасын жүргiзу прогресiнiң мониторингін жүргiзу және бағалау кезiнде кедейлер мен әлеуметтiк осал топтардың әлеуметтiк капиталын құруда үкiметтiк емес ұйымдардың әлеуетiн дамыту. </w:t>
      </w:r>
      <w:r>
        <w:br/>
      </w:r>
      <w:r>
        <w:rPr>
          <w:rFonts w:ascii="Times New Roman"/>
          <w:b w:val="false"/>
          <w:i w:val="false"/>
          <w:color w:val="000000"/>
          <w:sz w:val="28"/>
        </w:rPr>
        <w:t xml:space="preserve">
      15. Кедейлердiң пайдасына стратегия және экологиялық тұрақты экономикалық өсу, адам дамуы және сәйкестi басқару кедейлердiң пайдасына бағытталған экономикалық өсуге қол жеткiзу үшiн шараларды iске асыруға әйелдердiң қатысуын арттырады және кедейлiктi азайту жөнiндегi шаралардың санына гендерлiк мәселелердiң шешiмiн ықпалдасуға көмектеседi. </w:t>
      </w:r>
    </w:p>
    <w:bookmarkStart w:name="z10" w:id="9"/>
    <w:p>
      <w:pPr>
        <w:spacing w:after="0"/>
        <w:ind w:left="0"/>
        <w:jc w:val="left"/>
      </w:pPr>
      <w:r>
        <w:rPr>
          <w:rFonts w:ascii="Times New Roman"/>
          <w:b/>
          <w:i w:val="false"/>
          <w:color w:val="000000"/>
        </w:rPr>
        <w:t xml:space="preserve"> 
V. Қысқа мерзімді стратегия (2003-2005 жылдар) </w:t>
      </w:r>
    </w:p>
    <w:bookmarkEnd w:id="9"/>
    <w:p>
      <w:pPr>
        <w:spacing w:after="0"/>
        <w:ind w:left="0"/>
        <w:jc w:val="both"/>
      </w:pPr>
      <w:r>
        <w:rPr>
          <w:rFonts w:ascii="Times New Roman"/>
          <w:b w:val="false"/>
          <w:i w:val="false"/>
          <w:color w:val="000000"/>
          <w:sz w:val="28"/>
        </w:rPr>
        <w:t xml:space="preserve">      16. Жақын болашақта Үкiмет ауылды көркейту және ауыл инфрақұрылымын қалпына келтiру мен салуға жоғары басымдық берiледi. Адам дамуына негiзделетiн акцент жалпы орта бiлiм беруге жалпылай қол жеткiзу мүмкiндiгiн қолдауды жалғастыруға және бiлiм беру сапасын жақсартуға көмектеседi. Басқару реформалары сыбайлас жемқорлықпен күреске, даму дағдыларын күшейтуге және кедейлер мен халықтың әлеуметтiк осал топтарына әлеуметтiк қызмет көрсетудi мақсатты беру мен көрсетудi жетiлдiруде көрiнетiн болады. </w:t>
      </w:r>
      <w:r>
        <w:br/>
      </w:r>
      <w:r>
        <w:rPr>
          <w:rFonts w:ascii="Times New Roman"/>
          <w:b w:val="false"/>
          <w:i w:val="false"/>
          <w:color w:val="000000"/>
          <w:sz w:val="28"/>
        </w:rPr>
        <w:t xml:space="preserve">
      17. Қысқа мерзiмдi болашақта кедейлiктi азайту жөнiндегi АДБ мен Yкiмет серiктестiгiнiң стратегиялық акцентi мынадай салаларда қойылатын болады: </w:t>
      </w:r>
      <w:r>
        <w:br/>
      </w:r>
      <w:r>
        <w:rPr>
          <w:rFonts w:ascii="Times New Roman"/>
          <w:b w:val="false"/>
          <w:i w:val="false"/>
          <w:color w:val="000000"/>
          <w:sz w:val="28"/>
        </w:rPr>
        <w:t xml:space="preserve">
      (i) жеке сектор қозғау салатын және кедейлердiң пайдасына бағытталған экономикалық өсуді жеңiлдететiн саяси диалог, экономикалық жұмыс, инвестициялар мен техникалық көмек арқылы экономикалық әртараптандыруға жәрдемдесу және ауылдың бәсекелестiк қабiлетi мен әртараптандыруын ұлғайтуға алып келедi. Бұл шаралар ауылды дамытуды жоспарлау және билiктiң жергiлiктi деңгейлерiнде инвестицияларды бағдарламалау, МСБ дамыту, жолдарды, ауылдық қаржы институттарын, су инфрақұрылымын, қаржы секторына жеке сектордың инвестицияларын және капитал рыногын, сондай-ақ жекелеген аудандарда бизнестi жүргiзу кезiнде жоғарғы операциялық шығындардың проблемаларын шешетiн саяси, әкiмшiлiк және институциональдық реформаларды қалпына келтiру мен дамыту бағдарламасы бойынша техникалық көмек арқылы iске асырылатын болады; </w:t>
      </w:r>
      <w:r>
        <w:br/>
      </w:r>
      <w:r>
        <w:rPr>
          <w:rFonts w:ascii="Times New Roman"/>
          <w:b w:val="false"/>
          <w:i w:val="false"/>
          <w:color w:val="000000"/>
          <w:sz w:val="28"/>
        </w:rPr>
        <w:t xml:space="preserve">
      (іі) әлеуметтiк қызметтi беру мен көрсетуде Үкiметтiң және билiктiң жергiлiктi органдары жұмысының тиiмділiгiн арттыратын сумен жабдықтау құрылысына кедей халықтың беруiн ұлғайту және қол жеткiзiлуi арқылы және техникалық көмек арқылы адам дамуының артуы; </w:t>
      </w:r>
      <w:r>
        <w:br/>
      </w:r>
      <w:r>
        <w:rPr>
          <w:rFonts w:ascii="Times New Roman"/>
          <w:b w:val="false"/>
          <w:i w:val="false"/>
          <w:color w:val="000000"/>
          <w:sz w:val="28"/>
        </w:rPr>
        <w:t xml:space="preserve">
      (ііі) кедейлiктi азайту жөнiндегi 2003-2005 жылдарға арналған салалық бағдарламаны iске асыруда билiктiң ұлттық және жергiлiктi органдарының әлеуетiн күшейту үшiн техникалық көмек арқылы мемлекеттiк секторды басқаруды жетiлдiру; </w:t>
      </w:r>
      <w:r>
        <w:br/>
      </w:r>
      <w:r>
        <w:rPr>
          <w:rFonts w:ascii="Times New Roman"/>
          <w:b w:val="false"/>
          <w:i w:val="false"/>
          <w:color w:val="000000"/>
          <w:sz w:val="28"/>
        </w:rPr>
        <w:t xml:space="preserve">
      (iv) Үкiмет қабылдайтын қоршаған ортаны қорғау жөнiндегi iс-шаралардың мәселелерi бойынша консультативтiк және өңiрлiк техникалық көмектi көрсету арқылы экологиялық тұрақты даму жөнiндегi шараларды қолдауы. Су ресурстарын басқаруда қолдау көрсету осы нақты өңiрде жағдайды жақсартуға көмектеседi, сондай-ақ кедейлердiң пайдасына бағытталған шара болып табылады; және </w:t>
      </w:r>
      <w:r>
        <w:br/>
      </w:r>
      <w:r>
        <w:rPr>
          <w:rFonts w:ascii="Times New Roman"/>
          <w:b w:val="false"/>
          <w:i w:val="false"/>
          <w:color w:val="000000"/>
          <w:sz w:val="28"/>
        </w:rPr>
        <w:t xml:space="preserve">
      (v) Шетелмен сауда ағымдарын ұлғайтатын өңiрлiк ынтымақтастықты дамыту өзендер бассейнiн тұтастырылған басқаруға және қаржы секторын өңiрлiк дамытуға жәрдемдесетiн болады, сондай-ақ туризм мен дене инфрақұрылымының (жолдар мен газ құбырлары) дамуын күшейтедi. </w:t>
      </w:r>
      <w:r>
        <w:br/>
      </w:r>
      <w:r>
        <w:rPr>
          <w:rFonts w:ascii="Times New Roman"/>
          <w:b w:val="false"/>
          <w:i w:val="false"/>
          <w:color w:val="000000"/>
          <w:sz w:val="28"/>
        </w:rPr>
        <w:t xml:space="preserve">
      18. АДБ халықаралық көмек қауымдастығымен бiрге кедейлiктi азайту жөнiндегi тиiмдi тәсiлдер бойынша диалог жүргiзу арқылы Үкiметті тұрақты тартатын және кедейлiктi азайту жөнiндегi инвестициялық тәсiлдердi үлгiлiк байқап көру үшiн негiз болатын заемдық емес инвестициялар бойынша модельдердi ұсынатын болады және олардың табыстылығы жағдайында заем ретiнде инвестицияларды беру және бiлiм тәжірибесiн беру үшiн негiз бола алады. </w:t>
      </w:r>
    </w:p>
    <w:bookmarkStart w:name="z11" w:id="10"/>
    <w:p>
      <w:pPr>
        <w:spacing w:after="0"/>
        <w:ind w:left="0"/>
        <w:jc w:val="left"/>
      </w:pPr>
      <w:r>
        <w:rPr>
          <w:rFonts w:ascii="Times New Roman"/>
          <w:b/>
          <w:i w:val="false"/>
          <w:color w:val="000000"/>
        </w:rPr>
        <w:t xml:space="preserve"> 
VI. Мониторинг және бағалау </w:t>
      </w:r>
    </w:p>
    <w:bookmarkEnd w:id="10"/>
    <w:p>
      <w:pPr>
        <w:spacing w:after="0"/>
        <w:ind w:left="0"/>
        <w:jc w:val="both"/>
      </w:pPr>
      <w:r>
        <w:rPr>
          <w:rFonts w:ascii="Times New Roman"/>
          <w:b w:val="false"/>
          <w:i w:val="false"/>
          <w:color w:val="000000"/>
          <w:sz w:val="28"/>
        </w:rPr>
        <w:t xml:space="preserve">      19. Үкiмет Қазақстан Республикасындағы 2003-2005 жылдарға арналған кедейлiктi азайту жөнiндегi бағдарламасында кедейлiктi азайту жөнiндегi мониторинг процесi үшiн негіз ретiнде орындаудың 17 индикаторларын айқындады. Экономика және бюджеттiк жоспарлау министрлiгiнде мониторинг пен бағалау процесiн бақылау үшiн тұрмыс деңгейiн талдау бөлiмi құрылды. Осы қатынаста АДБ-нiң консультативтiк техникалық көмегi Үкiметке олар түпкiлiктi нәтижелерге қол жеткiзу, сондай-ақ азаматтық қоғамның қатысуымен мемлекеттiк саясатты әзiрлейтiн органдармен керi байланыстың тетiгiн орнату үшiн қажеттi шығыс және түпкiлiктi деректердi енгiзетiн индикаторларды нақтылауға көмектеседi. Осы қызметтiң нәтижелерi кедейлiктiң индикаторларын растау және жетiлдiру тәсiлi ретiнде КАК бiрiншi жыл сайынғы шолу барысында бағаланатын болады. </w:t>
      </w:r>
      <w:r>
        <w:br/>
      </w:r>
      <w:r>
        <w:rPr>
          <w:rFonts w:ascii="Times New Roman"/>
          <w:b w:val="false"/>
          <w:i w:val="false"/>
          <w:color w:val="000000"/>
          <w:sz w:val="28"/>
        </w:rPr>
        <w:t xml:space="preserve">
      20. В-қосымшасы МДМ-ға қол жеткiзу жөнiндегi Үкiметтiң мiндеттемелерiн қозғайды. Осы мақсатты ескере отырып, КАК бойынша Үкiмет пен АДБ-ның мiндеттемелерiн орындауға қызмет ететiн бiрқатар арнайы мақсаттар, индикаторлар мен шаралар әзiрлендi. Азаматтық қоғам мен халықаралық қауымдастық өкiлдерiмен талқылау кезiнде екi тарап та осы мақсаттарға қол жеткiзуде прогрестiң жыл сайынғы шолуын өткiзетiн болады. Қажеттiлiк кезiнде мiндеттемелер мен индикаторларға түзетулер енгiзiлетiн болады. </w:t>
      </w:r>
      <w:r>
        <w:br/>
      </w:r>
      <w:r>
        <w:rPr>
          <w:rFonts w:ascii="Times New Roman"/>
          <w:b w:val="false"/>
          <w:i w:val="false"/>
          <w:color w:val="000000"/>
          <w:sz w:val="28"/>
        </w:rPr>
        <w:t xml:space="preserve">
      Тараптардың өзара келiсiмi бойынша осы Келiсiмге өзгерiс пен толықтыру осы Келiсiмнiң ажырамас бөлiгi болып табылатын жекелеген хаттамаларды ресiмдеу жолымен енгiзiлетiн болады. </w:t>
      </w:r>
      <w:r>
        <w:br/>
      </w:r>
      <w:r>
        <w:rPr>
          <w:rFonts w:ascii="Times New Roman"/>
          <w:b w:val="false"/>
          <w:i w:val="false"/>
          <w:color w:val="000000"/>
          <w:sz w:val="28"/>
        </w:rPr>
        <w:t xml:space="preserve">
      21. Үкiмет пен АДБ осы келiсiмдi iске асыру нәтижелерi туралы есептi жыл сайын жариялайтын болады. </w:t>
      </w:r>
      <w:r>
        <w:br/>
      </w:r>
      <w:r>
        <w:rPr>
          <w:rFonts w:ascii="Times New Roman"/>
          <w:b w:val="false"/>
          <w:i w:val="false"/>
          <w:color w:val="000000"/>
          <w:sz w:val="28"/>
        </w:rPr>
        <w:t xml:space="preserve">
      22. Осы Келiсiм қол қою күнiнен бастап күшiне енедi және 2016 жылдың 1 қаңтарына дейiн жарамды болады. </w:t>
      </w:r>
      <w:r>
        <w:br/>
      </w:r>
      <w:r>
        <w:rPr>
          <w:rFonts w:ascii="Times New Roman"/>
          <w:b w:val="false"/>
          <w:i w:val="false"/>
          <w:color w:val="000000"/>
          <w:sz w:val="28"/>
        </w:rPr>
        <w:t xml:space="preserve">
      Астана қаласында 2003 жылдың 24 шiлдесiнде қазақ, орыс, ағылшын тiлдерiнде, әрқайсысы екi данада жасалған, атап айтқанда барлық бөлiктердiң бiрдей заңдық күшi бар. Осы Келiсiмнiң ережелерiн түсiндiруде келiспеушiлiктер туындаған жағдайда тараптар ағылшын тiлiндегi мәтiнге жүгiнетiн болады. </w:t>
      </w:r>
    </w:p>
    <w:p>
      <w:pPr>
        <w:spacing w:after="0"/>
        <w:ind w:left="0"/>
        <w:jc w:val="both"/>
      </w:pPr>
      <w:r>
        <w:rPr>
          <w:rFonts w:ascii="Times New Roman"/>
          <w:b w:val="false"/>
          <w:i w:val="false"/>
          <w:color w:val="000000"/>
          <w:sz w:val="28"/>
        </w:rPr>
        <w:t xml:space="preserve">      Қазақстан Республикасының              Азия Даму </w:t>
      </w:r>
      <w:r>
        <w:br/>
      </w:r>
      <w:r>
        <w:rPr>
          <w:rFonts w:ascii="Times New Roman"/>
          <w:b w:val="false"/>
          <w:i w:val="false"/>
          <w:color w:val="000000"/>
          <w:sz w:val="28"/>
        </w:rPr>
        <w:t xml:space="preserve">
              Yкiметі                          Банкi </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Дүниежүзiлiк банк, БҰҰ Даму Бағдарламасы (БҰҰДБ) және АДБ Yкiметке кедейлiктi бағалауда жәрдем көрсеттi. АДБ кедейлiктi бағалау; қала-кәсiпорындар бойынша зерттеу жүргiзу; екi облыс үшiн даму жоспарын әзiрлеу; және қолданыстың кең саласын және негiзгi мүдделi тараптардың қолдауы бар кедейлiктi азайту жөнiндегi кешендi орта мерзiмдi стратегияны дайындау жөнiндегi зерттеу жүргiзу үшiн 830 мың АҚШ доллары көлемiнде Үкіметке техникалық көмек (ТП 3550-KAZ: Кедейлiкті азайту жөнiндегi кешендi орта мерзiмдi стратегияны дайындау) көрсеттi.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Күнкөрiстің ең төменгi мөлшерi азық-түлiк және азық-түлiк емес тауарлар себетiнiң бiрлiгі құны негiзiнде есептелетiн тұтыну себетiнiң ең аз құнына тең. Осы өнiмдердiң құрамы Қазақстан Республикасының Статистика жөнiндегi агенттiгi жыл сайын өткiзетiн Yй шаруашылығының бюджетiн зерттеу бойынша деректер негiзiнде алынған. 2,1$ көлемiндегі халықаралық кедейлiк деңгейiмен салыстырғанда (1996 жылғы Сатып алу қабiлеттерiнің теңдiгi құжатына сәйкес) ұлттық ең төменгi күнкөрiс мөлшерi күнiне бiр адамға шамамен 4,70$ құрайды. 2,15$ мөлшерiндегi кедейлiк деңгейiн пайдалана отырып, 1996 жылы кедейлiк деңгейi 5,7% құрады, Еуропа елдерiндегi (Латвия мен Украина) табыстың орташа деңгейiмен өтпелi экономика шарттарымен салыстырмалы.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Әлеуметтiк осал топтар балаларды, көп балалы отбасыларды; ұзақ уақыт iшiндегі жұмыссыздарды; мектеп пен жұмыстан тыс жастарды; жалғыз iлiктi қарт адамдарды; мүгедектердi; және маргинальдық топтарды, оның iшiнде үйсiздердi, бұрынғы қамалғандар мен босқындарды қамтиды (Қазақстан Республикасындағы 2003-2005 жылдарға арналған кедейлiктi азайту жөнiндегі салалық бағдарлама).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2001 жылы күнкөрiстiң ең мөлшерiнiң мәнi айына бiр адамға 4596 теңге құрады. Үкiмет "кедейлiк деңгейiнен" күн көрiстiң ең аз мөлшерiн айырады, өйткенi соңғысы да заңнамамен реттеледi және жыл сайын Парламент күн көрiстiң ең аз мөлшерiнен кесiмдi проценттік ставка ретiнде айқындалады. 2001 жылы кедейлiк деңгейi күн көрiстiң ең аз мөлшерiнен 38% құрады немесе орташа алғанда айына бiр адамға 1746 теңгеге тең болды. Осы Келiсiм бойынша кедейлiк деңгейi күн көрiстiң ең аз мөлшерiнiң шеңберiмен өлшенедi. </w:t>
      </w:r>
      <w:r>
        <w:br/>
      </w:r>
      <w:r>
        <w:rPr>
          <w:rFonts w:ascii="Times New Roman"/>
          <w:b w:val="false"/>
          <w:i w:val="false"/>
          <w:color w:val="000000"/>
          <w:sz w:val="28"/>
        </w:rPr>
        <w:t>
</w:t>
      </w:r>
      <w:r>
        <w:rPr>
          <w:rFonts w:ascii="Times New Roman"/>
          <w:b w:val="false"/>
          <w:i w:val="false"/>
          <w:color w:val="000000"/>
          <w:vertAlign w:val="superscript"/>
        </w:rPr>
        <w:t xml:space="preserve">      5 </w:t>
      </w:r>
      <w:r>
        <w:rPr>
          <w:rFonts w:ascii="Times New Roman"/>
          <w:b w:val="false"/>
          <w:i w:val="false"/>
          <w:color w:val="000000"/>
          <w:sz w:val="28"/>
        </w:rPr>
        <w:t xml:space="preserve">Экономикалық өсу мен кедейлiктiң төмендеуi арасындағы бұл әлсiз өзара байланыс экономикалық өсудiң көздерi (негізiнен мұнай және өңдеушi салалар) кедейлердiң көп бөлiгiне пайда беретiн жеткiлiктi кең базасының болмағанын көрсеттi. Бұдан басқа экономикалық өсуден пайда облыстар бойынша тең емес бөлiнген болатын және кедейлерге қарағанда кедей еместердiң жағдайына оң әсер, сондай-ақ ауыл тұрғындарына қарағанда қала халқына көп әсер еттi. </w:t>
      </w:r>
      <w:r>
        <w:br/>
      </w:r>
      <w:r>
        <w:rPr>
          <w:rFonts w:ascii="Times New Roman"/>
          <w:b w:val="false"/>
          <w:i w:val="false"/>
          <w:color w:val="000000"/>
          <w:sz w:val="28"/>
        </w:rPr>
        <w:t>
</w:t>
      </w:r>
      <w:r>
        <w:rPr>
          <w:rFonts w:ascii="Times New Roman"/>
          <w:b w:val="false"/>
          <w:i w:val="false"/>
          <w:color w:val="000000"/>
          <w:vertAlign w:val="superscript"/>
        </w:rPr>
        <w:t xml:space="preserve">      6 </w:t>
      </w:r>
      <w:r>
        <w:rPr>
          <w:rFonts w:ascii="Times New Roman"/>
          <w:b w:val="false"/>
          <w:i w:val="false"/>
          <w:color w:val="000000"/>
          <w:sz w:val="28"/>
        </w:rPr>
        <w:t xml:space="preserve">Елдiң әртүрлі облыстары бiрқатар экологиялық проблемаларды бастан кешуде. Суарылатын және жайылым жерлерiнiң көлемдерi, мысалы, Қарағанды, Қостанай және Павлодар облыстарында, су ресурстарын нашар пайдалану және топырақтың жоғары эрозиясы мен шөлденуiне байланысты үшке азайды. Маңғыстау облысы мен Оңтүстiк Қазақстанның жерлерi су және жел эрозиясымен туындаған шөлденуден жапа шегуде. Жер асты суларының ластануы Ақтөбе, Шығыс Қазақстан, Жамбыл, Павлодар облыстары мен Талдықорғанның жағдайына терiс әсер етті. Семей облысының жерлерi жоғары радиоактивтіліктен, ал Арал өңiрiнiң жерлерi жоғары тұздану мен шөлденуден зардап шегуде. </w:t>
      </w:r>
      <w:r>
        <w:br/>
      </w:r>
      <w:r>
        <w:rPr>
          <w:rFonts w:ascii="Times New Roman"/>
          <w:b w:val="false"/>
          <w:i w:val="false"/>
          <w:color w:val="000000"/>
          <w:sz w:val="28"/>
        </w:rPr>
        <w:t>
</w:t>
      </w:r>
      <w:r>
        <w:rPr>
          <w:rFonts w:ascii="Times New Roman"/>
          <w:b w:val="false"/>
          <w:i w:val="false"/>
          <w:color w:val="000000"/>
          <w:vertAlign w:val="superscript"/>
        </w:rPr>
        <w:t xml:space="preserve">      7 </w:t>
      </w:r>
      <w:r>
        <w:rPr>
          <w:rFonts w:ascii="Times New Roman"/>
          <w:b w:val="false"/>
          <w:i w:val="false"/>
          <w:color w:val="000000"/>
          <w:sz w:val="28"/>
        </w:rPr>
        <w:t xml:space="preserve">10 мыңнан 50 мыңға дейiнгi халқы бар шағын қалалар табыстары мен жұмыспен қамтылуы бойынша кәсiпорындардың аздаған санынан экономикалық жағынан тәуелдi. 1990 жылдары бұл қалалар жұмыспен қамту деңгейiн және денсаулық сақтау, бiлiм беру мен көлiк қызмет көрсету сапасын төмендетуде неғұрлым көп қиындықтарға ұшырады. Үкiмет осы қалаларды қалпына келтiру стратегиясы ретiндегi Шағын қалаларды дамыту тұжырымдамасын (2020 жыл) әзiрледi. Бұл қалаларға инвестицияларды тарту үшiн кейбiр нақты шаралар қабылданған болатын, ол кедейлiк пен жұмыссыздықтың деңгейiн кемiтуге және халықтың одан әрi көшiп кетуiнiң алдын алуға көмектестi. </w:t>
      </w:r>
      <w:r>
        <w:br/>
      </w:r>
      <w:r>
        <w:rPr>
          <w:rFonts w:ascii="Times New Roman"/>
          <w:b w:val="false"/>
          <w:i w:val="false"/>
          <w:color w:val="000000"/>
          <w:sz w:val="28"/>
        </w:rPr>
        <w:t>
</w:t>
      </w:r>
      <w:r>
        <w:rPr>
          <w:rFonts w:ascii="Times New Roman"/>
          <w:b w:val="false"/>
          <w:i w:val="false"/>
          <w:color w:val="000000"/>
          <w:vertAlign w:val="superscript"/>
        </w:rPr>
        <w:t xml:space="preserve">      8 </w:t>
      </w:r>
      <w:r>
        <w:rPr>
          <w:rFonts w:ascii="Times New Roman"/>
          <w:b w:val="false"/>
          <w:i w:val="false"/>
          <w:color w:val="000000"/>
          <w:sz w:val="28"/>
        </w:rPr>
        <w:t xml:space="preserve">Үкiмет белгiлеген Дамудың ұзақ мерзiмдi шеңберi Қазақстанның 2030 жылға дейiнгі даму стратегиясында айқындалған, онда ұзақ мерзiмдi болашаққа басымдықтардың бiрi "Қазақстан азаматтарының денсаулығы, бiлiм алуы және әл-ауқаты" болып табылады. Орта мерзiмдi стратегияның егжей-тегжейi Қазақстан Республикасының 2010 жылға дейiнгі дамудың стратегиялық жоспары және 2015 жылға дейiнгi индустриялық саясат құжаттарында талқыланады. Сондай-ақ Кедейлiктi кезең-кезеңмен азайту жоспары әзiрлендi және iске асырылуда. Кедейлiкпен және жұмыссыздықпен күрес жөнiндегi 2000-2002 жылдарға арналған бағдарлама жұмыс орындарының жетiспеушілігіне байланысты табыстары бойынша кедейлiк проблемасын шешуге бағытталған. Одан кейiн негiзiнен кедейлiктiң әртүрлi аспектілерiнiң проблемаларын шешетiн болатын Қазақстан Республикасындағы 2003-2005 жылдарға арналған бағдарламасы жалғасты. </w:t>
      </w:r>
      <w:r>
        <w:br/>
      </w:r>
      <w:r>
        <w:rPr>
          <w:rFonts w:ascii="Times New Roman"/>
          <w:b w:val="false"/>
          <w:i w:val="false"/>
          <w:color w:val="000000"/>
          <w:sz w:val="28"/>
        </w:rPr>
        <w:t>
</w:t>
      </w:r>
      <w:r>
        <w:rPr>
          <w:rFonts w:ascii="Times New Roman"/>
          <w:b w:val="false"/>
          <w:i w:val="false"/>
          <w:color w:val="000000"/>
          <w:vertAlign w:val="superscript"/>
        </w:rPr>
        <w:t xml:space="preserve">      9 </w:t>
      </w:r>
      <w:r>
        <w:rPr>
          <w:rFonts w:ascii="Times New Roman"/>
          <w:b w:val="false"/>
          <w:i w:val="false"/>
          <w:color w:val="000000"/>
          <w:sz w:val="28"/>
        </w:rPr>
        <w:t xml:space="preserve">Қазiргі уақытта дайындалып жатқан Мемлекеттiк азық-түлiк және ауыл шаруашылығы бағдарламасы мен Ауылды дамытудың 2004-2010 жылдарға арналған ұлттық бағдарламасы ауыл экономикасын қалпына келтiру үшiн дамудың негізгi стратегиясын қалыптастырады. 2015 жылға дейiнгi индустриялық саясат Қазақстан экономикасының шикiзат базасынан әртараптандырылған, ғылыми-бағытты және технологиялық интенсивтi өнеркәсiптiк экономикаға және қызмет көрсету секторына көшу үшiн шеңбер мен стратегияны көздейдi. </w:t>
      </w:r>
      <w:r>
        <w:br/>
      </w:r>
      <w:r>
        <w:rPr>
          <w:rFonts w:ascii="Times New Roman"/>
          <w:b w:val="false"/>
          <w:i w:val="false"/>
          <w:color w:val="000000"/>
          <w:sz w:val="28"/>
        </w:rPr>
        <w:t>
</w:t>
      </w:r>
      <w:r>
        <w:rPr>
          <w:rFonts w:ascii="Times New Roman"/>
          <w:b w:val="false"/>
          <w:i w:val="false"/>
          <w:color w:val="000000"/>
          <w:vertAlign w:val="superscript"/>
        </w:rPr>
        <w:t xml:space="preserve">      10 </w:t>
      </w:r>
      <w:r>
        <w:rPr>
          <w:rFonts w:ascii="Times New Roman"/>
          <w:b w:val="false"/>
          <w:i w:val="false"/>
          <w:color w:val="000000"/>
          <w:sz w:val="28"/>
        </w:rPr>
        <w:t xml:space="preserve">Yкімет кедейлiктiң әртүрлi аспектiлерiнiң проблемаларын шешу үшін шамамен 45 салалық бағдарламалар мен iс-қимылдар жоспарларын әзiрледi. Денсаулық сақтау мен бiлiм беру секторлары үшiн баспа шаралар Мемлекеттiк бағдарламада, Әйелдердiң жағдайын жақсарту жөнiндегi іс-қимылдардың ұлттық жоспарында, 2001-2005 жылдарға арналған Қазақстандағы ВИЧ/СПИД эпидемиясына қарсы күрес бағдарламасында және Атаулы әлеуметтiк көмек туралы заңда айқындалған болатын. </w:t>
      </w:r>
      <w:r>
        <w:br/>
      </w:r>
      <w:r>
        <w:rPr>
          <w:rFonts w:ascii="Times New Roman"/>
          <w:b w:val="false"/>
          <w:i w:val="false"/>
          <w:color w:val="000000"/>
          <w:sz w:val="28"/>
        </w:rPr>
        <w:t>
</w:t>
      </w:r>
      <w:r>
        <w:rPr>
          <w:rFonts w:ascii="Times New Roman"/>
          <w:b w:val="false"/>
          <w:i w:val="false"/>
          <w:color w:val="000000"/>
          <w:vertAlign w:val="superscript"/>
        </w:rPr>
        <w:t xml:space="preserve">      11 </w:t>
      </w:r>
      <w:r>
        <w:rPr>
          <w:rFonts w:ascii="Times New Roman"/>
          <w:b w:val="false"/>
          <w:i w:val="false"/>
          <w:color w:val="000000"/>
          <w:sz w:val="28"/>
        </w:rPr>
        <w:t xml:space="preserve">2003 жылы мемлекеттiк шығыстардың жалпы санынан бiлiм беруге, денсаулық сақтауға, ауыл шаруашылығына, су ортасына және көлiкке бюджет шығыстарының үлесi ұлғайды. </w:t>
      </w:r>
      <w:r>
        <w:br/>
      </w:r>
      <w:r>
        <w:rPr>
          <w:rFonts w:ascii="Times New Roman"/>
          <w:b w:val="false"/>
          <w:i w:val="false"/>
          <w:color w:val="000000"/>
          <w:sz w:val="28"/>
        </w:rPr>
        <w:t>
</w:t>
      </w:r>
      <w:r>
        <w:rPr>
          <w:rFonts w:ascii="Times New Roman"/>
          <w:b w:val="false"/>
          <w:i w:val="false"/>
          <w:color w:val="000000"/>
          <w:vertAlign w:val="superscript"/>
        </w:rPr>
        <w:t xml:space="preserve">      12 </w:t>
      </w:r>
      <w:r>
        <w:rPr>
          <w:rFonts w:ascii="Times New Roman"/>
          <w:b w:val="false"/>
          <w:i w:val="false"/>
          <w:color w:val="000000"/>
          <w:sz w:val="28"/>
        </w:rPr>
        <w:t xml:space="preserve">Мысалы, әлеуметтiк саладағы Дүниежүзiлiк банктiң заемдық және заемдық емес көмегі денсаулық сақтау мен әлеуметтiк көмек мәселелерiнде, ал АДБ көмегі бiлiм беру мәселелерiнде негiзгі алынған. </w:t>
      </w:r>
      <w:r>
        <w:br/>
      </w:r>
      <w:r>
        <w:rPr>
          <w:rFonts w:ascii="Times New Roman"/>
          <w:b w:val="false"/>
          <w:i w:val="false"/>
          <w:color w:val="000000"/>
          <w:sz w:val="28"/>
        </w:rPr>
        <w:t>
</w:t>
      </w:r>
      <w:r>
        <w:rPr>
          <w:rFonts w:ascii="Times New Roman"/>
          <w:b w:val="false"/>
          <w:i w:val="false"/>
          <w:color w:val="000000"/>
          <w:vertAlign w:val="superscript"/>
        </w:rPr>
        <w:t xml:space="preserve">      13 </w:t>
      </w:r>
      <w:r>
        <w:rPr>
          <w:rFonts w:ascii="Times New Roman"/>
          <w:b w:val="false"/>
          <w:i w:val="false"/>
          <w:color w:val="000000"/>
          <w:sz w:val="28"/>
        </w:rPr>
        <w:t xml:space="preserve">Үкiмет экономикалық өсудің жоспарланған кезеңдерiн iске асыру үшін уақытша шеңберлер белгiледi. Атап айтқанда, 2003-2005 жылдар ауылды жаңғырту жылдары ретiнде жарияланды және Yкiмет ауыл шаруашылығы секторындағы қызметтi әртараптандыру мен бәсекелестік қабiлетiн арттыруға негiзделетін болады. Сонымен бiрге, 2003-2015 жылдарға арналған кезеңге Yкiмет агроөнеркәсiптік, өнеркәсiптiк секторлар мен қызмет көрсету секторын әртараптандыру арқылы, олардың шикiзаттық дамуының қазiргi күнгі деңгейiнен бас тарта отырып, тұрақты экономикалық өсуге қол жеткiзу үшін индустриялық даму саясатын әзiрледi. Жеке сектор әртараптандыратын және жылжытатын экономикалық база негiзiнде экономиканың қызмет көрсету секторына бағытталған және технологиялық интенсивтi үшiн жағдайды ұзақ мерзiмді болашаққа белгiлейтiн болады. </w:t>
      </w:r>
      <w:r>
        <w:br/>
      </w:r>
      <w:r>
        <w:rPr>
          <w:rFonts w:ascii="Times New Roman"/>
          <w:b w:val="false"/>
          <w:i w:val="false"/>
          <w:color w:val="000000"/>
          <w:sz w:val="28"/>
        </w:rPr>
        <w:t>
</w:t>
      </w:r>
      <w:r>
        <w:rPr>
          <w:rFonts w:ascii="Times New Roman"/>
          <w:b w:val="false"/>
          <w:i w:val="false"/>
          <w:color w:val="000000"/>
          <w:vertAlign w:val="superscript"/>
        </w:rPr>
        <w:t xml:space="preserve">      14 </w:t>
      </w:r>
      <w:r>
        <w:rPr>
          <w:rFonts w:ascii="Times New Roman"/>
          <w:b w:val="false"/>
          <w:i w:val="false"/>
          <w:color w:val="000000"/>
          <w:sz w:val="28"/>
        </w:rPr>
        <w:t xml:space="preserve">Қазiргi уақытта АДБ Жеке сектордың жағдайына бағалау жүргiзудi аяқтады, оның барысында кәсiпкерлік қызметi үшiн проблемаларды шешуде шектеулер мен кедергiлер анықталды және оларды шешуде, жеке сектордың, атап айтқанда, ШОБ кәсiпорындары арқылы неғұрлым кеңейтiлген қатысуы үшiн күн тәртiбi қойылды. </w:t>
      </w:r>
    </w:p>
    <w:p>
      <w:pPr>
        <w:spacing w:after="0"/>
        <w:ind w:left="0"/>
        <w:jc w:val="both"/>
      </w:pPr>
      <w:r>
        <w:rPr>
          <w:rFonts w:ascii="Times New Roman"/>
          <w:b/>
          <w:i w:val="false"/>
          <w:color w:val="000000"/>
          <w:sz w:val="28"/>
        </w:rPr>
        <w:t xml:space="preserve">А қосымшасы. Мың жылдық қарсаңындағы дамудың мақсаттары мен мiндеттерiне қол жеткізудегi Қазақстан Республикасының мәртебесi </w:t>
      </w:r>
      <w:r>
        <w:rPr>
          <w:rFonts w:ascii="Times New Roman"/>
          <w:b w:val="false"/>
          <w:i w:val="false"/>
          <w:color w:val="000000"/>
          <w:vertAlign w:val="superscript"/>
        </w:rPr>
        <w:t xml:space="preserve">1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Мақсаттар мен мiндеттер </w:t>
      </w:r>
      <w:r>
        <w:rPr>
          <w:rFonts w:ascii="Times New Roman"/>
          <w:b w:val="false"/>
          <w:i w:val="false"/>
          <w:color w:val="000000"/>
          <w:vertAlign w:val="superscript"/>
        </w:rPr>
        <w:t xml:space="preserve">2 </w:t>
      </w:r>
      <w:r>
        <w:rPr>
          <w:rFonts w:ascii="Times New Roman"/>
          <w:b w:val="false"/>
          <w:i w:val="false"/>
          <w:color w:val="000000"/>
          <w:sz w:val="28"/>
        </w:rPr>
        <w:t xml:space="preserve">|            Елдiк мәртебе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1-мақсат: Өте кедейлiктi және аштықты жою </w:t>
      </w:r>
    </w:p>
    <w:p>
      <w:pPr>
        <w:spacing w:after="0"/>
        <w:ind w:left="0"/>
        <w:jc w:val="both"/>
      </w:pPr>
      <w:r>
        <w:rPr>
          <w:rFonts w:ascii="Times New Roman"/>
          <w:b w:val="false"/>
          <w:i w:val="false"/>
          <w:color w:val="000000"/>
          <w:sz w:val="28"/>
        </w:rPr>
        <w:t xml:space="preserve">1-мiндет: 1996 жылдан       Нақты анықталған күнкөрiс минимумын </w:t>
      </w:r>
      <w:r>
        <w:br/>
      </w:r>
      <w:r>
        <w:rPr>
          <w:rFonts w:ascii="Times New Roman"/>
          <w:b w:val="false"/>
          <w:i w:val="false"/>
          <w:color w:val="000000"/>
          <w:sz w:val="28"/>
        </w:rPr>
        <w:t xml:space="preserve">
бастап 2015 жыл аралығында  пайдалана отырып, 1996-1998 жылдарда </w:t>
      </w:r>
      <w:r>
        <w:br/>
      </w:r>
      <w:r>
        <w:rPr>
          <w:rFonts w:ascii="Times New Roman"/>
          <w:b w:val="false"/>
          <w:i w:val="false"/>
          <w:color w:val="000000"/>
          <w:sz w:val="28"/>
        </w:rPr>
        <w:t xml:space="preserve">
күнкөрiс минимумынан төмен  кедейлiк деңгейi орта есеппен 4,4 %-ке </w:t>
      </w:r>
      <w:r>
        <w:br/>
      </w:r>
      <w:r>
        <w:rPr>
          <w:rFonts w:ascii="Times New Roman"/>
          <w:b w:val="false"/>
          <w:i w:val="false"/>
          <w:color w:val="000000"/>
          <w:sz w:val="28"/>
        </w:rPr>
        <w:t xml:space="preserve">
тұратын халықтың сандық     өстi. Ол 1998 жылы ең жоғарғы нүктеге </w:t>
      </w:r>
      <w:r>
        <w:br/>
      </w:r>
      <w:r>
        <w:rPr>
          <w:rFonts w:ascii="Times New Roman"/>
          <w:b w:val="false"/>
          <w:i w:val="false"/>
          <w:color w:val="000000"/>
          <w:sz w:val="28"/>
        </w:rPr>
        <w:t xml:space="preserve">
қатынасын екi eceгe         жетiп, 39%-тi құрады. 1998 жылдан </w:t>
      </w:r>
      <w:r>
        <w:br/>
      </w:r>
      <w:r>
        <w:rPr>
          <w:rFonts w:ascii="Times New Roman"/>
          <w:b w:val="false"/>
          <w:i w:val="false"/>
          <w:color w:val="000000"/>
          <w:sz w:val="28"/>
        </w:rPr>
        <w:t xml:space="preserve">
төмендету </w:t>
      </w:r>
      <w:r>
        <w:rPr>
          <w:rFonts w:ascii="Times New Roman"/>
          <w:b w:val="false"/>
          <w:i w:val="false"/>
          <w:color w:val="000000"/>
          <w:vertAlign w:val="superscript"/>
        </w:rPr>
        <w:t xml:space="preserve">3 </w:t>
      </w:r>
      <w:r>
        <w:rPr>
          <w:rFonts w:ascii="Times New Roman"/>
          <w:b w:val="false"/>
          <w:i w:val="false"/>
          <w:color w:val="000000"/>
          <w:sz w:val="28"/>
        </w:rPr>
        <w:t xml:space="preserve">                  бастап 2001 жыл аралығында кедейлiк </w:t>
      </w:r>
      <w:r>
        <w:br/>
      </w:r>
      <w:r>
        <w:rPr>
          <w:rFonts w:ascii="Times New Roman"/>
          <w:b w:val="false"/>
          <w:i w:val="false"/>
          <w:color w:val="000000"/>
          <w:sz w:val="28"/>
        </w:rPr>
        <w:t xml:space="preserve">
2-мiндет: 1997 және 2015    10%-ке азайды. 2001 жылы кедейлiк </w:t>
      </w:r>
      <w:r>
        <w:br/>
      </w:r>
      <w:r>
        <w:rPr>
          <w:rFonts w:ascii="Times New Roman"/>
          <w:b w:val="false"/>
          <w:i w:val="false"/>
          <w:color w:val="000000"/>
          <w:sz w:val="28"/>
        </w:rPr>
        <w:t xml:space="preserve">
жылдар аралығындағы дұрыс   деңгей 28,4%-тi құрады. Кедейлiк </w:t>
      </w:r>
      <w:r>
        <w:br/>
      </w:r>
      <w:r>
        <w:rPr>
          <w:rFonts w:ascii="Times New Roman"/>
          <w:b w:val="false"/>
          <w:i w:val="false"/>
          <w:color w:val="000000"/>
          <w:sz w:val="28"/>
        </w:rPr>
        <w:t xml:space="preserve">
тамақтанбаудан зиян         деңгей; облыстар бөлiгінде әртүрлi және </w:t>
      </w:r>
      <w:r>
        <w:br/>
      </w:r>
      <w:r>
        <w:rPr>
          <w:rFonts w:ascii="Times New Roman"/>
          <w:b w:val="false"/>
          <w:i w:val="false"/>
          <w:color w:val="000000"/>
          <w:sz w:val="28"/>
        </w:rPr>
        <w:t xml:space="preserve">
шегетiн адамдар санын екi   ауылдық жерлерде жоғары. Джини </w:t>
      </w:r>
      <w:r>
        <w:br/>
      </w:r>
      <w:r>
        <w:rPr>
          <w:rFonts w:ascii="Times New Roman"/>
          <w:b w:val="false"/>
          <w:i w:val="false"/>
          <w:color w:val="000000"/>
          <w:sz w:val="28"/>
        </w:rPr>
        <w:t xml:space="preserve">
есеге төмендету.            коэффициентiмен өлшенетiн табыстардың </w:t>
      </w:r>
      <w:r>
        <w:br/>
      </w:r>
      <w:r>
        <w:rPr>
          <w:rFonts w:ascii="Times New Roman"/>
          <w:b w:val="false"/>
          <w:i w:val="false"/>
          <w:color w:val="000000"/>
          <w:sz w:val="28"/>
        </w:rPr>
        <w:t xml:space="preserve">
                            тең еместiгi 1996 жылы 0.319-дан 2001 </w:t>
      </w:r>
      <w:r>
        <w:br/>
      </w:r>
      <w:r>
        <w:rPr>
          <w:rFonts w:ascii="Times New Roman"/>
          <w:b w:val="false"/>
          <w:i w:val="false"/>
          <w:color w:val="000000"/>
          <w:sz w:val="28"/>
        </w:rPr>
        <w:t xml:space="preserve">
                            жылы 0,348-ге дейiн өстi. </w:t>
      </w:r>
    </w:p>
    <w:p>
      <w:pPr>
        <w:spacing w:after="0"/>
        <w:ind w:left="0"/>
        <w:jc w:val="both"/>
      </w:pPr>
      <w:r>
        <w:rPr>
          <w:rFonts w:ascii="Times New Roman"/>
          <w:b w:val="false"/>
          <w:i w:val="false"/>
          <w:color w:val="000000"/>
          <w:sz w:val="28"/>
        </w:rPr>
        <w:t xml:space="preserve">2-мақсат: Әмбебап бастауыш бiлiм берудi енгiзу </w:t>
      </w:r>
    </w:p>
    <w:p>
      <w:pPr>
        <w:spacing w:after="0"/>
        <w:ind w:left="0"/>
        <w:jc w:val="both"/>
      </w:pPr>
      <w:r>
        <w:rPr>
          <w:rFonts w:ascii="Times New Roman"/>
          <w:b w:val="false"/>
          <w:i w:val="false"/>
          <w:color w:val="000000"/>
          <w:sz w:val="28"/>
        </w:rPr>
        <w:t xml:space="preserve">3-мiндет: 2015 жылға        Бастауыш бiлiмi бар балалардың сандық </w:t>
      </w:r>
      <w:r>
        <w:br/>
      </w:r>
      <w:r>
        <w:rPr>
          <w:rFonts w:ascii="Times New Roman"/>
          <w:b w:val="false"/>
          <w:i w:val="false"/>
          <w:color w:val="000000"/>
          <w:sz w:val="28"/>
        </w:rPr>
        <w:t xml:space="preserve">
дейiнгi кезеңде барлық      қатынасы бойынша нақты деректер бүкiл </w:t>
      </w:r>
      <w:r>
        <w:br/>
      </w:r>
      <w:r>
        <w:rPr>
          <w:rFonts w:ascii="Times New Roman"/>
          <w:b w:val="false"/>
          <w:i w:val="false"/>
          <w:color w:val="000000"/>
          <w:sz w:val="28"/>
        </w:rPr>
        <w:t xml:space="preserve">
балалар үшін, ер балалар    жерде бiрдей және 1991 жылдан бастап </w:t>
      </w:r>
      <w:r>
        <w:br/>
      </w:r>
      <w:r>
        <w:rPr>
          <w:rFonts w:ascii="Times New Roman"/>
          <w:b w:val="false"/>
          <w:i w:val="false"/>
          <w:color w:val="000000"/>
          <w:sz w:val="28"/>
        </w:rPr>
        <w:t xml:space="preserve">
мен қыз балалар үшiн тең    1998 жыл аралығында орта есеппен </w:t>
      </w:r>
      <w:r>
        <w:br/>
      </w:r>
      <w:r>
        <w:rPr>
          <w:rFonts w:ascii="Times New Roman"/>
          <w:b w:val="false"/>
          <w:i w:val="false"/>
          <w:color w:val="000000"/>
          <w:sz w:val="28"/>
        </w:rPr>
        <w:t xml:space="preserve">
деңгейде бастауыш           99,3%-тi құрады. Орта мектептi бiтiрген, </w:t>
      </w:r>
      <w:r>
        <w:br/>
      </w:r>
      <w:r>
        <w:rPr>
          <w:rFonts w:ascii="Times New Roman"/>
          <w:b w:val="false"/>
          <w:i w:val="false"/>
          <w:color w:val="000000"/>
          <w:sz w:val="28"/>
        </w:rPr>
        <w:t xml:space="preserve">
мектептiң толық оқу         бастауыш бiлiм беру буынын қосқандағы </w:t>
      </w:r>
      <w:r>
        <w:br/>
      </w:r>
      <w:r>
        <w:rPr>
          <w:rFonts w:ascii="Times New Roman"/>
          <w:b w:val="false"/>
          <w:i w:val="false"/>
          <w:color w:val="000000"/>
          <w:sz w:val="28"/>
        </w:rPr>
        <w:t xml:space="preserve">
курсын аяқтауға мүмкіндік   балаларға қатысты деректер аз төмен, </w:t>
      </w:r>
      <w:r>
        <w:br/>
      </w:r>
      <w:r>
        <w:rPr>
          <w:rFonts w:ascii="Times New Roman"/>
          <w:b w:val="false"/>
          <w:i w:val="false"/>
          <w:color w:val="000000"/>
          <w:sz w:val="28"/>
        </w:rPr>
        <w:t xml:space="preserve">
беру.                       1991-1999 ж. аралығында сандық қатынас </w:t>
      </w:r>
      <w:r>
        <w:br/>
      </w:r>
      <w:r>
        <w:rPr>
          <w:rFonts w:ascii="Times New Roman"/>
          <w:b w:val="false"/>
          <w:i w:val="false"/>
          <w:color w:val="000000"/>
          <w:sz w:val="28"/>
        </w:rPr>
        <w:t xml:space="preserve">
                            94,2%-ті құрады. Yкiметтiң мiндеттерi </w:t>
      </w:r>
      <w:r>
        <w:br/>
      </w:r>
      <w:r>
        <w:rPr>
          <w:rFonts w:ascii="Times New Roman"/>
          <w:b w:val="false"/>
          <w:i w:val="false"/>
          <w:color w:val="000000"/>
          <w:sz w:val="28"/>
        </w:rPr>
        <w:t xml:space="preserve">
                            болып осы қол жетiмдiлiктi бұрынғы </w:t>
      </w:r>
      <w:r>
        <w:br/>
      </w:r>
      <w:r>
        <w:rPr>
          <w:rFonts w:ascii="Times New Roman"/>
          <w:b w:val="false"/>
          <w:i w:val="false"/>
          <w:color w:val="000000"/>
          <w:sz w:val="28"/>
        </w:rPr>
        <w:t xml:space="preserve">
                            деңгейде қолдау және әсiресе ауылдық </w:t>
      </w:r>
      <w:r>
        <w:br/>
      </w:r>
      <w:r>
        <w:rPr>
          <w:rFonts w:ascii="Times New Roman"/>
          <w:b w:val="false"/>
          <w:i w:val="false"/>
          <w:color w:val="000000"/>
          <w:sz w:val="28"/>
        </w:rPr>
        <w:t xml:space="preserve">
                            жерлердегi бастауыш және орта буындағы </w:t>
      </w:r>
      <w:r>
        <w:br/>
      </w:r>
      <w:r>
        <w:rPr>
          <w:rFonts w:ascii="Times New Roman"/>
          <w:b w:val="false"/>
          <w:i w:val="false"/>
          <w:color w:val="000000"/>
          <w:sz w:val="28"/>
        </w:rPr>
        <w:t xml:space="preserve">
                            бiлiм беру қызметтерiнiң сапасы мен қол </w:t>
      </w:r>
      <w:r>
        <w:br/>
      </w:r>
      <w:r>
        <w:rPr>
          <w:rFonts w:ascii="Times New Roman"/>
          <w:b w:val="false"/>
          <w:i w:val="false"/>
          <w:color w:val="000000"/>
          <w:sz w:val="28"/>
        </w:rPr>
        <w:t xml:space="preserve">
                            жетiмдiлiгiн жоғарлату болып табылады. </w:t>
      </w:r>
      <w:r>
        <w:br/>
      </w:r>
      <w:r>
        <w:rPr>
          <w:rFonts w:ascii="Times New Roman"/>
          <w:b w:val="false"/>
          <w:i w:val="false"/>
          <w:color w:val="000000"/>
          <w:sz w:val="28"/>
        </w:rPr>
        <w:t xml:space="preserve">
                            Шешiмдi талап ететiн басқа мәселе 1990 </w:t>
      </w:r>
      <w:r>
        <w:br/>
      </w:r>
      <w:r>
        <w:rPr>
          <w:rFonts w:ascii="Times New Roman"/>
          <w:b w:val="false"/>
          <w:i w:val="false"/>
          <w:color w:val="000000"/>
          <w:sz w:val="28"/>
        </w:rPr>
        <w:t xml:space="preserve">
                            жылдары байқалған мектепке дейiнгi </w:t>
      </w:r>
      <w:r>
        <w:br/>
      </w:r>
      <w:r>
        <w:rPr>
          <w:rFonts w:ascii="Times New Roman"/>
          <w:b w:val="false"/>
          <w:i w:val="false"/>
          <w:color w:val="000000"/>
          <w:sz w:val="28"/>
        </w:rPr>
        <w:t xml:space="preserve">
                            мекемелер саны мен балабақшалар мен </w:t>
      </w:r>
      <w:r>
        <w:br/>
      </w:r>
      <w:r>
        <w:rPr>
          <w:rFonts w:ascii="Times New Roman"/>
          <w:b w:val="false"/>
          <w:i w:val="false"/>
          <w:color w:val="000000"/>
          <w:sz w:val="28"/>
        </w:rPr>
        <w:t xml:space="preserve">
                            күндiзгi балабақшаларға баратын </w:t>
      </w:r>
      <w:r>
        <w:br/>
      </w:r>
      <w:r>
        <w:rPr>
          <w:rFonts w:ascii="Times New Roman"/>
          <w:b w:val="false"/>
          <w:i w:val="false"/>
          <w:color w:val="000000"/>
          <w:sz w:val="28"/>
        </w:rPr>
        <w:t xml:space="preserve">
                            мектепке дейiнгi жастағы балалар </w:t>
      </w:r>
      <w:r>
        <w:br/>
      </w:r>
      <w:r>
        <w:rPr>
          <w:rFonts w:ascii="Times New Roman"/>
          <w:b w:val="false"/>
          <w:i w:val="false"/>
          <w:color w:val="000000"/>
          <w:sz w:val="28"/>
        </w:rPr>
        <w:t xml:space="preserve">
                            санының төмендеу үрдісін тежеу. </w:t>
      </w:r>
    </w:p>
    <w:p>
      <w:pPr>
        <w:spacing w:after="0"/>
        <w:ind w:left="0"/>
        <w:jc w:val="both"/>
      </w:pPr>
      <w:r>
        <w:rPr>
          <w:rFonts w:ascii="Times New Roman"/>
          <w:b w:val="false"/>
          <w:i w:val="false"/>
          <w:color w:val="000000"/>
          <w:sz w:val="28"/>
        </w:rPr>
        <w:t xml:space="preserve">3-мақсат: Гендерлік теңдiктi белгiлеу және үлкен өкiлеттiктер ұсынуға ықпал ету </w:t>
      </w:r>
    </w:p>
    <w:p>
      <w:pPr>
        <w:spacing w:after="0"/>
        <w:ind w:left="0"/>
        <w:jc w:val="both"/>
      </w:pPr>
      <w:r>
        <w:rPr>
          <w:rFonts w:ascii="Times New Roman"/>
          <w:b w:val="false"/>
          <w:i w:val="false"/>
          <w:color w:val="000000"/>
          <w:sz w:val="28"/>
        </w:rPr>
        <w:t xml:space="preserve">4-міндет: Шамамен 2005      Ер балалар мен қыз балалар үшiн </w:t>
      </w:r>
      <w:r>
        <w:br/>
      </w:r>
      <w:r>
        <w:rPr>
          <w:rFonts w:ascii="Times New Roman"/>
          <w:b w:val="false"/>
          <w:i w:val="false"/>
          <w:color w:val="000000"/>
          <w:sz w:val="28"/>
        </w:rPr>
        <w:t xml:space="preserve">
жылға дейінгi бастауыш      гендерлiк топтар жөнiндегi жалпы </w:t>
      </w:r>
      <w:r>
        <w:br/>
      </w:r>
      <w:r>
        <w:rPr>
          <w:rFonts w:ascii="Times New Roman"/>
          <w:b w:val="false"/>
          <w:i w:val="false"/>
          <w:color w:val="000000"/>
          <w:sz w:val="28"/>
        </w:rPr>
        <w:t xml:space="preserve">
және орта бiлiмге қатысты   қатынастар бойынша және бiлiм берудiң </w:t>
      </w:r>
      <w:r>
        <w:br/>
      </w:r>
      <w:r>
        <w:rPr>
          <w:rFonts w:ascii="Times New Roman"/>
          <w:b w:val="false"/>
          <w:i w:val="false"/>
          <w:color w:val="000000"/>
          <w:sz w:val="28"/>
        </w:rPr>
        <w:t xml:space="preserve">
сондай-ақ 2015 жылда        түрлi деңгейлерi бойынша нақты цифрлар </w:t>
      </w:r>
      <w:r>
        <w:br/>
      </w:r>
      <w:r>
        <w:rPr>
          <w:rFonts w:ascii="Times New Roman"/>
          <w:b w:val="false"/>
          <w:i w:val="false"/>
          <w:color w:val="000000"/>
          <w:sz w:val="28"/>
        </w:rPr>
        <w:t xml:space="preserve">
кешiктiрмей бiлiм           білiмге деген тең қол жетiмдiлiк туралы </w:t>
      </w:r>
      <w:r>
        <w:br/>
      </w:r>
      <w:r>
        <w:rPr>
          <w:rFonts w:ascii="Times New Roman"/>
          <w:b w:val="false"/>
          <w:i w:val="false"/>
          <w:color w:val="000000"/>
          <w:sz w:val="28"/>
        </w:rPr>
        <w:t xml:space="preserve">
берудiң барлық деңгейде     айтады. Алайда бiлiмдi аяқтау бойынша </w:t>
      </w:r>
      <w:r>
        <w:br/>
      </w:r>
      <w:r>
        <w:rPr>
          <w:rFonts w:ascii="Times New Roman"/>
          <w:b w:val="false"/>
          <w:i w:val="false"/>
          <w:color w:val="000000"/>
          <w:sz w:val="28"/>
        </w:rPr>
        <w:t xml:space="preserve">
гендерлiк теңсiздiктi жою   және еңбек рыногында гендерлық </w:t>
      </w:r>
      <w:r>
        <w:br/>
      </w:r>
      <w:r>
        <w:rPr>
          <w:rFonts w:ascii="Times New Roman"/>
          <w:b w:val="false"/>
          <w:i w:val="false"/>
          <w:color w:val="000000"/>
          <w:sz w:val="28"/>
        </w:rPr>
        <w:t xml:space="preserve">
                            теңсiздiк жағдайлары туындайды. Әйелдер </w:t>
      </w:r>
      <w:r>
        <w:br/>
      </w:r>
      <w:r>
        <w:rPr>
          <w:rFonts w:ascii="Times New Roman"/>
          <w:b w:val="false"/>
          <w:i w:val="false"/>
          <w:color w:val="000000"/>
          <w:sz w:val="28"/>
        </w:rPr>
        <w:t xml:space="preserve">
                            негiзiнде экономиканың төмен төленетiн </w:t>
      </w:r>
      <w:r>
        <w:br/>
      </w:r>
      <w:r>
        <w:rPr>
          <w:rFonts w:ascii="Times New Roman"/>
          <w:b w:val="false"/>
          <w:i w:val="false"/>
          <w:color w:val="000000"/>
          <w:sz w:val="28"/>
        </w:rPr>
        <w:t xml:space="preserve">
                            секторларында ықпалдасады, оларға жұмыс </w:t>
      </w:r>
      <w:r>
        <w:br/>
      </w:r>
      <w:r>
        <w:rPr>
          <w:rFonts w:ascii="Times New Roman"/>
          <w:b w:val="false"/>
          <w:i w:val="false"/>
          <w:color w:val="000000"/>
          <w:sz w:val="28"/>
        </w:rPr>
        <w:t xml:space="preserve">
                            табу қиынға түседi, олар осындай </w:t>
      </w:r>
      <w:r>
        <w:br/>
      </w:r>
      <w:r>
        <w:rPr>
          <w:rFonts w:ascii="Times New Roman"/>
          <w:b w:val="false"/>
          <w:i w:val="false"/>
          <w:color w:val="000000"/>
          <w:sz w:val="28"/>
        </w:rPr>
        <w:t xml:space="preserve">
                            жұмысты орындайтын олардың еркектерiне </w:t>
      </w:r>
      <w:r>
        <w:br/>
      </w:r>
      <w:r>
        <w:rPr>
          <w:rFonts w:ascii="Times New Roman"/>
          <w:b w:val="false"/>
          <w:i w:val="false"/>
          <w:color w:val="000000"/>
          <w:sz w:val="28"/>
        </w:rPr>
        <w:t xml:space="preserve">
                            қарағанда ең аз жалақы алады. </w:t>
      </w:r>
    </w:p>
    <w:p>
      <w:pPr>
        <w:spacing w:after="0"/>
        <w:ind w:left="0"/>
        <w:jc w:val="both"/>
      </w:pPr>
      <w:r>
        <w:rPr>
          <w:rFonts w:ascii="Times New Roman"/>
          <w:b w:val="false"/>
          <w:i w:val="false"/>
          <w:color w:val="000000"/>
          <w:sz w:val="28"/>
        </w:rPr>
        <w:t xml:space="preserve">4-мақсат: Балалар өлiмiн азайту </w:t>
      </w:r>
    </w:p>
    <w:p>
      <w:pPr>
        <w:spacing w:after="0"/>
        <w:ind w:left="0"/>
        <w:jc w:val="both"/>
      </w:pPr>
      <w:r>
        <w:rPr>
          <w:rFonts w:ascii="Times New Roman"/>
          <w:b w:val="false"/>
          <w:i w:val="false"/>
          <w:color w:val="000000"/>
          <w:sz w:val="28"/>
        </w:rPr>
        <w:t xml:space="preserve">5-мiндет: 1990 жылдан       5 жасқа дейiн жастағы балалар өлiмi </w:t>
      </w:r>
      <w:r>
        <w:br/>
      </w:r>
      <w:r>
        <w:rPr>
          <w:rFonts w:ascii="Times New Roman"/>
          <w:b w:val="false"/>
          <w:i w:val="false"/>
          <w:color w:val="000000"/>
          <w:sz w:val="28"/>
        </w:rPr>
        <w:t xml:space="preserve">
2015 жылға дейiнгi кезеңде  бойынша ресми деректерге сәйкес 1991 </w:t>
      </w:r>
      <w:r>
        <w:br/>
      </w:r>
      <w:r>
        <w:rPr>
          <w:rFonts w:ascii="Times New Roman"/>
          <w:b w:val="false"/>
          <w:i w:val="false"/>
          <w:color w:val="000000"/>
          <w:sz w:val="28"/>
        </w:rPr>
        <w:t xml:space="preserve">
5 жасқа дейiнгi балалар     жылы 1000 тiрi туылғанға 35 жағдайдан </w:t>
      </w:r>
      <w:r>
        <w:br/>
      </w:r>
      <w:r>
        <w:rPr>
          <w:rFonts w:ascii="Times New Roman"/>
          <w:b w:val="false"/>
          <w:i w:val="false"/>
          <w:color w:val="000000"/>
          <w:sz w:val="28"/>
        </w:rPr>
        <w:t xml:space="preserve">
арасындағы өлiм деңгейiн    2001 жылы 1000 тiрi туылғанға 22,8 </w:t>
      </w:r>
      <w:r>
        <w:br/>
      </w:r>
      <w:r>
        <w:rPr>
          <w:rFonts w:ascii="Times New Roman"/>
          <w:b w:val="false"/>
          <w:i w:val="false"/>
          <w:color w:val="000000"/>
          <w:sz w:val="28"/>
        </w:rPr>
        <w:t xml:space="preserve">
екiден үшке төмендету       жағдайға дейiн төмендеу барысы байқалып </w:t>
      </w:r>
      <w:r>
        <w:br/>
      </w:r>
      <w:r>
        <w:rPr>
          <w:rFonts w:ascii="Times New Roman"/>
          <w:b w:val="false"/>
          <w:i w:val="false"/>
          <w:color w:val="000000"/>
          <w:sz w:val="28"/>
        </w:rPr>
        <w:t xml:space="preserve">
                            отыр. Сондай-ақ сәбилердiң шетiнеу </w:t>
      </w:r>
      <w:r>
        <w:br/>
      </w:r>
      <w:r>
        <w:rPr>
          <w:rFonts w:ascii="Times New Roman"/>
          <w:b w:val="false"/>
          <w:i w:val="false"/>
          <w:color w:val="000000"/>
          <w:sz w:val="28"/>
        </w:rPr>
        <w:t xml:space="preserve">
                            деңгейi (СШД) (1 жасқа дейiнгi жастағы </w:t>
      </w:r>
      <w:r>
        <w:br/>
      </w:r>
      <w:r>
        <w:rPr>
          <w:rFonts w:ascii="Times New Roman"/>
          <w:b w:val="false"/>
          <w:i w:val="false"/>
          <w:color w:val="000000"/>
          <w:sz w:val="28"/>
        </w:rPr>
        <w:t xml:space="preserve">
                            бойынша 1991 жылы 1000 тiрi туылғанға </w:t>
      </w:r>
      <w:r>
        <w:br/>
      </w:r>
      <w:r>
        <w:rPr>
          <w:rFonts w:ascii="Times New Roman"/>
          <w:b w:val="false"/>
          <w:i w:val="false"/>
          <w:color w:val="000000"/>
          <w:sz w:val="28"/>
        </w:rPr>
        <w:t xml:space="preserve">
                            27,4 жағдайдан 2001 жылы 1000 тiрi </w:t>
      </w:r>
      <w:r>
        <w:br/>
      </w:r>
      <w:r>
        <w:rPr>
          <w:rFonts w:ascii="Times New Roman"/>
          <w:b w:val="false"/>
          <w:i w:val="false"/>
          <w:color w:val="000000"/>
          <w:sz w:val="28"/>
        </w:rPr>
        <w:t xml:space="preserve">
                            туылғанға 19,4 жағдайға дейiнгi </w:t>
      </w:r>
      <w:r>
        <w:br/>
      </w:r>
      <w:r>
        <w:rPr>
          <w:rFonts w:ascii="Times New Roman"/>
          <w:b w:val="false"/>
          <w:i w:val="false"/>
          <w:color w:val="000000"/>
          <w:sz w:val="28"/>
        </w:rPr>
        <w:t xml:space="preserve">
                            төмендеу үрдiсi байқалды. Алайда </w:t>
      </w:r>
      <w:r>
        <w:br/>
      </w:r>
      <w:r>
        <w:rPr>
          <w:rFonts w:ascii="Times New Roman"/>
          <w:b w:val="false"/>
          <w:i w:val="false"/>
          <w:color w:val="000000"/>
          <w:sz w:val="28"/>
        </w:rPr>
        <w:t xml:space="preserve">
                            демография және денсаулық жағдайы </w:t>
      </w:r>
      <w:r>
        <w:br/>
      </w:r>
      <w:r>
        <w:rPr>
          <w:rFonts w:ascii="Times New Roman"/>
          <w:b w:val="false"/>
          <w:i w:val="false"/>
          <w:color w:val="000000"/>
          <w:sz w:val="28"/>
        </w:rPr>
        <w:t xml:space="preserve">
                            жөнiндегi зерттеулер ұсынған </w:t>
      </w:r>
      <w:r>
        <w:br/>
      </w:r>
      <w:r>
        <w:rPr>
          <w:rFonts w:ascii="Times New Roman"/>
          <w:b w:val="false"/>
          <w:i w:val="false"/>
          <w:color w:val="000000"/>
          <w:sz w:val="28"/>
        </w:rPr>
        <w:t xml:space="preserve">
                            деректерден ерекшелiгi бар, онда ресми </w:t>
      </w:r>
      <w:r>
        <w:br/>
      </w:r>
      <w:r>
        <w:rPr>
          <w:rFonts w:ascii="Times New Roman"/>
          <w:b w:val="false"/>
          <w:i w:val="false"/>
          <w:color w:val="000000"/>
          <w:sz w:val="28"/>
        </w:rPr>
        <w:t xml:space="preserve">
                            статистикаға қарағанда екi есе жоғары </w:t>
      </w:r>
      <w:r>
        <w:br/>
      </w:r>
      <w:r>
        <w:rPr>
          <w:rFonts w:ascii="Times New Roman"/>
          <w:b w:val="false"/>
          <w:i w:val="false"/>
          <w:color w:val="000000"/>
          <w:sz w:val="28"/>
        </w:rPr>
        <w:t xml:space="preserve">
                            және зерттелген үрдiстерге сәйкес </w:t>
      </w:r>
      <w:r>
        <w:br/>
      </w:r>
      <w:r>
        <w:rPr>
          <w:rFonts w:ascii="Times New Roman"/>
          <w:b w:val="false"/>
          <w:i w:val="false"/>
          <w:color w:val="000000"/>
          <w:sz w:val="28"/>
        </w:rPr>
        <w:t xml:space="preserve">
                            1989-1994 жылдарда СШ 49,7 жағдайда </w:t>
      </w:r>
      <w:r>
        <w:br/>
      </w:r>
      <w:r>
        <w:rPr>
          <w:rFonts w:ascii="Times New Roman"/>
          <w:b w:val="false"/>
          <w:i w:val="false"/>
          <w:color w:val="000000"/>
          <w:sz w:val="28"/>
        </w:rPr>
        <w:t xml:space="preserve">
                            1994-1999 жылдарда СШ жағдайы 61,9-ға </w:t>
      </w:r>
      <w:r>
        <w:br/>
      </w:r>
      <w:r>
        <w:rPr>
          <w:rFonts w:ascii="Times New Roman"/>
          <w:b w:val="false"/>
          <w:i w:val="false"/>
          <w:color w:val="000000"/>
          <w:sz w:val="28"/>
        </w:rPr>
        <w:t xml:space="preserve">
                            дейiн артты. Балалар өлiмiнiң негiзгi </w:t>
      </w:r>
      <w:r>
        <w:br/>
      </w:r>
      <w:r>
        <w:rPr>
          <w:rFonts w:ascii="Times New Roman"/>
          <w:b w:val="false"/>
          <w:i w:val="false"/>
          <w:color w:val="000000"/>
          <w:sz w:val="28"/>
        </w:rPr>
        <w:t xml:space="preserve">
                            себептерi - перенатальдық патология, </w:t>
      </w:r>
      <w:r>
        <w:br/>
      </w:r>
      <w:r>
        <w:rPr>
          <w:rFonts w:ascii="Times New Roman"/>
          <w:b w:val="false"/>
          <w:i w:val="false"/>
          <w:color w:val="000000"/>
          <w:sz w:val="28"/>
        </w:rPr>
        <w:t xml:space="preserve">
                            дамудың туа бiткен патологиясы, </w:t>
      </w:r>
      <w:r>
        <w:br/>
      </w:r>
      <w:r>
        <w:rPr>
          <w:rFonts w:ascii="Times New Roman"/>
          <w:b w:val="false"/>
          <w:i w:val="false"/>
          <w:color w:val="000000"/>
          <w:sz w:val="28"/>
        </w:rPr>
        <w:t xml:space="preserve">
                            респираторлык жұқпалы ауру, диарея </w:t>
      </w:r>
      <w:r>
        <w:br/>
      </w:r>
      <w:r>
        <w:rPr>
          <w:rFonts w:ascii="Times New Roman"/>
          <w:b w:val="false"/>
          <w:i w:val="false"/>
          <w:color w:val="000000"/>
          <w:sz w:val="28"/>
        </w:rPr>
        <w:t xml:space="preserve">
                            және босану алдындағы нашар жағдайлар, </w:t>
      </w:r>
      <w:r>
        <w:br/>
      </w:r>
      <w:r>
        <w:rPr>
          <w:rFonts w:ascii="Times New Roman"/>
          <w:b w:val="false"/>
          <w:i w:val="false"/>
          <w:color w:val="000000"/>
          <w:sz w:val="28"/>
        </w:rPr>
        <w:t xml:space="preserve">
                            осы себептердiң барлығы алғашқы </w:t>
      </w:r>
      <w:r>
        <w:br/>
      </w:r>
      <w:r>
        <w:rPr>
          <w:rFonts w:ascii="Times New Roman"/>
          <w:b w:val="false"/>
          <w:i w:val="false"/>
          <w:color w:val="000000"/>
          <w:sz w:val="28"/>
        </w:rPr>
        <w:t xml:space="preserve">
                            медициналық көмек қызметiне </w:t>
      </w:r>
      <w:r>
        <w:br/>
      </w:r>
      <w:r>
        <w:rPr>
          <w:rFonts w:ascii="Times New Roman"/>
          <w:b w:val="false"/>
          <w:i w:val="false"/>
          <w:color w:val="000000"/>
          <w:sz w:val="28"/>
        </w:rPr>
        <w:t xml:space="preserve">
                            мүмкiндiктiң жоқтығынан болып отыр. </w:t>
      </w:r>
      <w:r>
        <w:br/>
      </w:r>
      <w:r>
        <w:rPr>
          <w:rFonts w:ascii="Times New Roman"/>
          <w:b w:val="false"/>
          <w:i w:val="false"/>
          <w:color w:val="000000"/>
          <w:sz w:val="28"/>
        </w:rPr>
        <w:t xml:space="preserve">
                            Осы қызметтерге қол жеткiзу аз </w:t>
      </w:r>
      <w:r>
        <w:br/>
      </w:r>
      <w:r>
        <w:rPr>
          <w:rFonts w:ascii="Times New Roman"/>
          <w:b w:val="false"/>
          <w:i w:val="false"/>
          <w:color w:val="000000"/>
          <w:sz w:val="28"/>
        </w:rPr>
        <w:t xml:space="preserve">
                            қамтылған отбасылардың және ауылдық </w:t>
      </w:r>
      <w:r>
        <w:br/>
      </w:r>
      <w:r>
        <w:rPr>
          <w:rFonts w:ascii="Times New Roman"/>
          <w:b w:val="false"/>
          <w:i w:val="false"/>
          <w:color w:val="000000"/>
          <w:sz w:val="28"/>
        </w:rPr>
        <w:t xml:space="preserve">
                            жерлерде тұратын отбасылардың сәбилерi </w:t>
      </w:r>
      <w:r>
        <w:br/>
      </w:r>
      <w:r>
        <w:rPr>
          <w:rFonts w:ascii="Times New Roman"/>
          <w:b w:val="false"/>
          <w:i w:val="false"/>
          <w:color w:val="000000"/>
          <w:sz w:val="28"/>
        </w:rPr>
        <w:t xml:space="preserve">
                            мен балалары үшiн қиындық туғызып отыр, </w:t>
      </w:r>
      <w:r>
        <w:br/>
      </w:r>
      <w:r>
        <w:rPr>
          <w:rFonts w:ascii="Times New Roman"/>
          <w:b w:val="false"/>
          <w:i w:val="false"/>
          <w:color w:val="000000"/>
          <w:sz w:val="28"/>
        </w:rPr>
        <w:t xml:space="preserve">
                            сондай-ақ облыстар бөлiгiнде </w:t>
      </w:r>
      <w:r>
        <w:br/>
      </w:r>
      <w:r>
        <w:rPr>
          <w:rFonts w:ascii="Times New Roman"/>
          <w:b w:val="false"/>
          <w:i w:val="false"/>
          <w:color w:val="000000"/>
          <w:sz w:val="28"/>
        </w:rPr>
        <w:t xml:space="preserve">
                            деректердiң ерекшелiгi бар. </w:t>
      </w:r>
    </w:p>
    <w:p>
      <w:pPr>
        <w:spacing w:after="0"/>
        <w:ind w:left="0"/>
        <w:jc w:val="both"/>
      </w:pPr>
      <w:r>
        <w:rPr>
          <w:rFonts w:ascii="Times New Roman"/>
          <w:b w:val="false"/>
          <w:i w:val="false"/>
          <w:color w:val="000000"/>
          <w:sz w:val="28"/>
        </w:rPr>
        <w:t xml:space="preserve">5-мақсат: Ана денсаулығының жағдайын жақсарту </w:t>
      </w:r>
    </w:p>
    <w:p>
      <w:pPr>
        <w:spacing w:after="0"/>
        <w:ind w:left="0"/>
        <w:jc w:val="both"/>
      </w:pPr>
      <w:r>
        <w:rPr>
          <w:rFonts w:ascii="Times New Roman"/>
          <w:b w:val="false"/>
          <w:i w:val="false"/>
          <w:color w:val="000000"/>
          <w:sz w:val="28"/>
        </w:rPr>
        <w:t xml:space="preserve">6-мiндет: 1990 жылдан       Әртүрлi көздер аналардың өлiмi бойынша бастап 2015 жылға дейiн     әртүрлi деректер бередi. Денсаулық </w:t>
      </w:r>
      <w:r>
        <w:br/>
      </w:r>
      <w:r>
        <w:rPr>
          <w:rFonts w:ascii="Times New Roman"/>
          <w:b w:val="false"/>
          <w:i w:val="false"/>
          <w:color w:val="000000"/>
          <w:sz w:val="28"/>
        </w:rPr>
        <w:t xml:space="preserve">
ана өлiмiнiң деңгейiн       министрлiгiнiң деректері бойынша аналар </w:t>
      </w:r>
      <w:r>
        <w:br/>
      </w:r>
      <w:r>
        <w:rPr>
          <w:rFonts w:ascii="Times New Roman"/>
          <w:b w:val="false"/>
          <w:i w:val="false"/>
          <w:color w:val="000000"/>
          <w:sz w:val="28"/>
        </w:rPr>
        <w:t xml:space="preserve">
төрттен үшке төмендету      өлiмi жағдайының саны 1998 жылы 100 000 </w:t>
      </w:r>
      <w:r>
        <w:br/>
      </w:r>
      <w:r>
        <w:rPr>
          <w:rFonts w:ascii="Times New Roman"/>
          <w:b w:val="false"/>
          <w:i w:val="false"/>
          <w:color w:val="000000"/>
          <w:sz w:val="28"/>
        </w:rPr>
        <w:t xml:space="preserve">
                            тiрi туылғанға 77,5-тен 2001 жылы </w:t>
      </w:r>
      <w:r>
        <w:br/>
      </w:r>
      <w:r>
        <w:rPr>
          <w:rFonts w:ascii="Times New Roman"/>
          <w:b w:val="false"/>
          <w:i w:val="false"/>
          <w:color w:val="000000"/>
          <w:sz w:val="28"/>
        </w:rPr>
        <w:t xml:space="preserve">
                            48,6-ға дейiн төмендедi. Сондай-ақ </w:t>
      </w:r>
      <w:r>
        <w:br/>
      </w:r>
      <w:r>
        <w:rPr>
          <w:rFonts w:ascii="Times New Roman"/>
          <w:b w:val="false"/>
          <w:i w:val="false"/>
          <w:color w:val="000000"/>
          <w:sz w:val="28"/>
        </w:rPr>
        <w:t xml:space="preserve">
                            Юнесев деректерi осы жылдар </w:t>
      </w:r>
      <w:r>
        <w:br/>
      </w:r>
      <w:r>
        <w:rPr>
          <w:rFonts w:ascii="Times New Roman"/>
          <w:b w:val="false"/>
          <w:i w:val="false"/>
          <w:color w:val="000000"/>
          <w:sz w:val="28"/>
        </w:rPr>
        <w:t xml:space="preserve">
                            аралығындағы төмендеу ахуалын </w:t>
      </w:r>
      <w:r>
        <w:br/>
      </w:r>
      <w:r>
        <w:rPr>
          <w:rFonts w:ascii="Times New Roman"/>
          <w:b w:val="false"/>
          <w:i w:val="false"/>
          <w:color w:val="000000"/>
          <w:sz w:val="28"/>
        </w:rPr>
        <w:t xml:space="preserve">
                            көрсетедi, бiрақ барынша жоғары сандар </w:t>
      </w:r>
      <w:r>
        <w:br/>
      </w:r>
      <w:r>
        <w:rPr>
          <w:rFonts w:ascii="Times New Roman"/>
          <w:b w:val="false"/>
          <w:i w:val="false"/>
          <w:color w:val="000000"/>
          <w:sz w:val="28"/>
        </w:rPr>
        <w:t xml:space="preserve">
                            келтiрiп отыр (1998 жылы 100 000 тiрi </w:t>
      </w:r>
      <w:r>
        <w:br/>
      </w:r>
      <w:r>
        <w:rPr>
          <w:rFonts w:ascii="Times New Roman"/>
          <w:b w:val="false"/>
          <w:i w:val="false"/>
          <w:color w:val="000000"/>
          <w:sz w:val="28"/>
        </w:rPr>
        <w:t xml:space="preserve">
                            туылғанға 79,1-ден 2000 жылы 61,6-ға </w:t>
      </w:r>
      <w:r>
        <w:br/>
      </w:r>
      <w:r>
        <w:rPr>
          <w:rFonts w:ascii="Times New Roman"/>
          <w:b w:val="false"/>
          <w:i w:val="false"/>
          <w:color w:val="000000"/>
          <w:sz w:val="28"/>
        </w:rPr>
        <w:t xml:space="preserve">
                            дейін) алайда кейбiр қауыпты жағдайлар </w:t>
      </w:r>
      <w:r>
        <w:br/>
      </w:r>
      <w:r>
        <w:rPr>
          <w:rFonts w:ascii="Times New Roman"/>
          <w:b w:val="false"/>
          <w:i w:val="false"/>
          <w:color w:val="000000"/>
          <w:sz w:val="28"/>
        </w:rPr>
        <w:t xml:space="preserve">
                            байқалып отыр. Аналар өлiмiнiң төрттен </w:t>
      </w:r>
      <w:r>
        <w:br/>
      </w:r>
      <w:r>
        <w:rPr>
          <w:rFonts w:ascii="Times New Roman"/>
          <w:b w:val="false"/>
          <w:i w:val="false"/>
          <w:color w:val="000000"/>
          <w:sz w:val="28"/>
        </w:rPr>
        <w:t xml:space="preserve">
                            бiрге жуығы 21-ден 24-ке дейiнгi </w:t>
      </w:r>
      <w:r>
        <w:br/>
      </w:r>
      <w:r>
        <w:rPr>
          <w:rFonts w:ascii="Times New Roman"/>
          <w:b w:val="false"/>
          <w:i w:val="false"/>
          <w:color w:val="000000"/>
          <w:sz w:val="28"/>
        </w:rPr>
        <w:t xml:space="preserve">
                            жастағы жас аналардың арасында байқалып </w:t>
      </w:r>
      <w:r>
        <w:br/>
      </w:r>
      <w:r>
        <w:rPr>
          <w:rFonts w:ascii="Times New Roman"/>
          <w:b w:val="false"/>
          <w:i w:val="false"/>
          <w:color w:val="000000"/>
          <w:sz w:val="28"/>
        </w:rPr>
        <w:t xml:space="preserve">
                            отыр. Аналар өлiмiнiң 24,7% жуығы </w:t>
      </w:r>
      <w:r>
        <w:br/>
      </w:r>
      <w:r>
        <w:rPr>
          <w:rFonts w:ascii="Times New Roman"/>
          <w:b w:val="false"/>
          <w:i w:val="false"/>
          <w:color w:val="000000"/>
          <w:sz w:val="28"/>
        </w:rPr>
        <w:t xml:space="preserve">
                            жүктiлiк пен босану кезiндегi асқыну </w:t>
      </w:r>
      <w:r>
        <w:br/>
      </w:r>
      <w:r>
        <w:rPr>
          <w:rFonts w:ascii="Times New Roman"/>
          <w:b w:val="false"/>
          <w:i w:val="false"/>
          <w:color w:val="000000"/>
          <w:sz w:val="28"/>
        </w:rPr>
        <w:t xml:space="preserve">
                            нәтижелерiнен пайда болады. 36% жуық </w:t>
      </w:r>
      <w:r>
        <w:br/>
      </w:r>
      <w:r>
        <w:rPr>
          <w:rFonts w:ascii="Times New Roman"/>
          <w:b w:val="false"/>
          <w:i w:val="false"/>
          <w:color w:val="000000"/>
          <w:sz w:val="28"/>
        </w:rPr>
        <w:t xml:space="preserve">
                            әйелдер қан аздықтан зардап шегедi. Бұл </w:t>
      </w:r>
      <w:r>
        <w:br/>
      </w:r>
      <w:r>
        <w:rPr>
          <w:rFonts w:ascii="Times New Roman"/>
          <w:b w:val="false"/>
          <w:i w:val="false"/>
          <w:color w:val="000000"/>
          <w:sz w:val="28"/>
        </w:rPr>
        <w:t xml:space="preserve">
                            үрдiстер оларды туындататын мынадай </w:t>
      </w:r>
      <w:r>
        <w:br/>
      </w:r>
      <w:r>
        <w:rPr>
          <w:rFonts w:ascii="Times New Roman"/>
          <w:b w:val="false"/>
          <w:i w:val="false"/>
          <w:color w:val="000000"/>
          <w:sz w:val="28"/>
        </w:rPr>
        <w:t xml:space="preserve">
                            факторлар қатарын қамтиды: (i) </w:t>
      </w:r>
      <w:r>
        <w:br/>
      </w:r>
      <w:r>
        <w:rPr>
          <w:rFonts w:ascii="Times New Roman"/>
          <w:b w:val="false"/>
          <w:i w:val="false"/>
          <w:color w:val="000000"/>
          <w:sz w:val="28"/>
        </w:rPr>
        <w:t xml:space="preserve">
                            денсаулық сақтау құрылысының саны </w:t>
      </w:r>
      <w:r>
        <w:br/>
      </w:r>
      <w:r>
        <w:rPr>
          <w:rFonts w:ascii="Times New Roman"/>
          <w:b w:val="false"/>
          <w:i w:val="false"/>
          <w:color w:val="000000"/>
          <w:sz w:val="28"/>
        </w:rPr>
        <w:t xml:space="preserve">
                            төмендедi (мысалы, 1994 жылы 4980 </w:t>
      </w:r>
      <w:r>
        <w:br/>
      </w:r>
      <w:r>
        <w:rPr>
          <w:rFonts w:ascii="Times New Roman"/>
          <w:b w:val="false"/>
          <w:i w:val="false"/>
          <w:color w:val="000000"/>
          <w:sz w:val="28"/>
        </w:rPr>
        <w:t xml:space="preserve">
                            фельдшерлі акушерлiк пунктардан бастап </w:t>
      </w:r>
      <w:r>
        <w:br/>
      </w:r>
      <w:r>
        <w:rPr>
          <w:rFonts w:ascii="Times New Roman"/>
          <w:b w:val="false"/>
          <w:i w:val="false"/>
          <w:color w:val="000000"/>
          <w:sz w:val="28"/>
        </w:rPr>
        <w:t xml:space="preserve">
                            2002 ж. - 4270 дейін (Қазақстандағы </w:t>
      </w:r>
      <w:r>
        <w:br/>
      </w:r>
      <w:r>
        <w:rPr>
          <w:rFonts w:ascii="Times New Roman"/>
          <w:b w:val="false"/>
          <w:i w:val="false"/>
          <w:color w:val="000000"/>
          <w:sz w:val="28"/>
        </w:rPr>
        <w:t xml:space="preserve">
                            ауылдарды дамыту, Адамзаттық даму </w:t>
      </w:r>
      <w:r>
        <w:br/>
      </w:r>
      <w:r>
        <w:rPr>
          <w:rFonts w:ascii="Times New Roman"/>
          <w:b w:val="false"/>
          <w:i w:val="false"/>
          <w:color w:val="000000"/>
          <w:sz w:val="28"/>
        </w:rPr>
        <w:t xml:space="preserve">
                            туралы есеп (2002 ж.); туу кезiндегi </w:t>
      </w:r>
      <w:r>
        <w:br/>
      </w:r>
      <w:r>
        <w:rPr>
          <w:rFonts w:ascii="Times New Roman"/>
          <w:b w:val="false"/>
          <w:i w:val="false"/>
          <w:color w:val="000000"/>
          <w:sz w:val="28"/>
        </w:rPr>
        <w:t xml:space="preserve">
                            көмектiң сапасы әсіресе ауылдық </w:t>
      </w:r>
      <w:r>
        <w:br/>
      </w:r>
      <w:r>
        <w:rPr>
          <w:rFonts w:ascii="Times New Roman"/>
          <w:b w:val="false"/>
          <w:i w:val="false"/>
          <w:color w:val="000000"/>
          <w:sz w:val="28"/>
        </w:rPr>
        <w:t xml:space="preserve">
                            жерлерде нашарлады (үкiметтiң 19% </w:t>
      </w:r>
      <w:r>
        <w:br/>
      </w:r>
      <w:r>
        <w:rPr>
          <w:rFonts w:ascii="Times New Roman"/>
          <w:b w:val="false"/>
          <w:i w:val="false"/>
          <w:color w:val="000000"/>
          <w:sz w:val="28"/>
        </w:rPr>
        <w:t xml:space="preserve">
                            респенденттерi мен Дүниежүзiлiк </w:t>
      </w:r>
      <w:r>
        <w:br/>
      </w:r>
      <w:r>
        <w:rPr>
          <w:rFonts w:ascii="Times New Roman"/>
          <w:b w:val="false"/>
          <w:i w:val="false"/>
          <w:color w:val="000000"/>
          <w:sz w:val="28"/>
        </w:rPr>
        <w:t xml:space="preserve">
                            Банкiнiң ұсынатын қызметтерi бойынша </w:t>
      </w:r>
      <w:r>
        <w:br/>
      </w:r>
      <w:r>
        <w:rPr>
          <w:rFonts w:ascii="Times New Roman"/>
          <w:b w:val="false"/>
          <w:i w:val="false"/>
          <w:color w:val="000000"/>
          <w:sz w:val="28"/>
        </w:rPr>
        <w:t xml:space="preserve">
                            зерттеулер (2002) айтқандай, денсаулық </w:t>
      </w:r>
      <w:r>
        <w:br/>
      </w:r>
      <w:r>
        <w:rPr>
          <w:rFonts w:ascii="Times New Roman"/>
          <w:b w:val="false"/>
          <w:i w:val="false"/>
          <w:color w:val="000000"/>
          <w:sz w:val="28"/>
        </w:rPr>
        <w:t xml:space="preserve">
                            қызметтерiнiң сапасы жақсы); (ii) осы </w:t>
      </w:r>
      <w:r>
        <w:br/>
      </w:r>
      <w:r>
        <w:rPr>
          <w:rFonts w:ascii="Times New Roman"/>
          <w:b w:val="false"/>
          <w:i w:val="false"/>
          <w:color w:val="000000"/>
          <w:sz w:val="28"/>
        </w:rPr>
        <w:t xml:space="preserve">
                            қызметтерге қол жеткізу сенiмдi көлiк </w:t>
      </w:r>
      <w:r>
        <w:br/>
      </w:r>
      <w:r>
        <w:rPr>
          <w:rFonts w:ascii="Times New Roman"/>
          <w:b w:val="false"/>
          <w:i w:val="false"/>
          <w:color w:val="000000"/>
          <w:sz w:val="28"/>
        </w:rPr>
        <w:t xml:space="preserve">
                            қызметтерiнiң қалыс қалуымен күрделенедi </w:t>
      </w:r>
      <w:r>
        <w:br/>
      </w:r>
      <w:r>
        <w:rPr>
          <w:rFonts w:ascii="Times New Roman"/>
          <w:b w:val="false"/>
          <w:i w:val="false"/>
          <w:color w:val="000000"/>
          <w:sz w:val="28"/>
        </w:rPr>
        <w:t xml:space="preserve">
                            (мысалы, үй шаруашылығының бюджетi </w:t>
      </w:r>
      <w:r>
        <w:br/>
      </w:r>
      <w:r>
        <w:rPr>
          <w:rFonts w:ascii="Times New Roman"/>
          <w:b w:val="false"/>
          <w:i w:val="false"/>
          <w:color w:val="000000"/>
          <w:sz w:val="28"/>
        </w:rPr>
        <w:t xml:space="preserve">
                            жөніндегi зерттеулерге қатысатын 31% </w:t>
      </w:r>
      <w:r>
        <w:br/>
      </w:r>
      <w:r>
        <w:rPr>
          <w:rFonts w:ascii="Times New Roman"/>
          <w:b w:val="false"/>
          <w:i w:val="false"/>
          <w:color w:val="000000"/>
          <w:sz w:val="28"/>
        </w:rPr>
        <w:t xml:space="preserve">
                            аурулардың айтуынша жақын жердегi жеңiл </w:t>
      </w:r>
      <w:r>
        <w:br/>
      </w:r>
      <w:r>
        <w:rPr>
          <w:rFonts w:ascii="Times New Roman"/>
          <w:b w:val="false"/>
          <w:i w:val="false"/>
          <w:color w:val="000000"/>
          <w:sz w:val="28"/>
        </w:rPr>
        <w:t xml:space="preserve">
                            жәрдем пунктiне бару үшін оларға 4 км </w:t>
      </w:r>
      <w:r>
        <w:br/>
      </w:r>
      <w:r>
        <w:rPr>
          <w:rFonts w:ascii="Times New Roman"/>
          <w:b w:val="false"/>
          <w:i w:val="false"/>
          <w:color w:val="000000"/>
          <w:sz w:val="28"/>
        </w:rPr>
        <w:t xml:space="preserve">
                            жүру керек); және (iii) медициналық </w:t>
      </w:r>
      <w:r>
        <w:br/>
      </w:r>
      <w:r>
        <w:rPr>
          <w:rFonts w:ascii="Times New Roman"/>
          <w:b w:val="false"/>
          <w:i w:val="false"/>
          <w:color w:val="000000"/>
          <w:sz w:val="28"/>
        </w:rPr>
        <w:t xml:space="preserve">
                            қызмет көрсетуге қол жетiмдiлiк </w:t>
      </w:r>
      <w:r>
        <w:br/>
      </w:r>
      <w:r>
        <w:rPr>
          <w:rFonts w:ascii="Times New Roman"/>
          <w:b w:val="false"/>
          <w:i w:val="false"/>
          <w:color w:val="000000"/>
          <w:sz w:val="28"/>
        </w:rPr>
        <w:t xml:space="preserve">
                            төмендедi, үй шаруашылығының бюджетiн </w:t>
      </w:r>
      <w:r>
        <w:br/>
      </w:r>
      <w:r>
        <w:rPr>
          <w:rFonts w:ascii="Times New Roman"/>
          <w:b w:val="false"/>
          <w:i w:val="false"/>
          <w:color w:val="000000"/>
          <w:sz w:val="28"/>
        </w:rPr>
        <w:t xml:space="preserve">
                            зерттеу бойынша ауылдық респондентердiң </w:t>
      </w:r>
      <w:r>
        <w:br/>
      </w:r>
      <w:r>
        <w:rPr>
          <w:rFonts w:ascii="Times New Roman"/>
          <w:b w:val="false"/>
          <w:i w:val="false"/>
          <w:color w:val="000000"/>
          <w:sz w:val="28"/>
        </w:rPr>
        <w:t xml:space="preserve">
                            жартысынан көбi өз-өзiн емдеумен </w:t>
      </w:r>
      <w:r>
        <w:br/>
      </w:r>
      <w:r>
        <w:rPr>
          <w:rFonts w:ascii="Times New Roman"/>
          <w:b w:val="false"/>
          <w:i w:val="false"/>
          <w:color w:val="000000"/>
          <w:sz w:val="28"/>
        </w:rPr>
        <w:t xml:space="preserve">
                            айналысады; ал жедел жәрдем орталығының </w:t>
      </w:r>
      <w:r>
        <w:br/>
      </w:r>
      <w:r>
        <w:rPr>
          <w:rFonts w:ascii="Times New Roman"/>
          <w:b w:val="false"/>
          <w:i w:val="false"/>
          <w:color w:val="000000"/>
          <w:sz w:val="28"/>
        </w:rPr>
        <w:t xml:space="preserve">
                            кеңесiне жүгiнетiндер саны төмендедi. </w:t>
      </w:r>
    </w:p>
    <w:p>
      <w:pPr>
        <w:spacing w:after="0"/>
        <w:ind w:left="0"/>
        <w:jc w:val="both"/>
      </w:pPr>
      <w:r>
        <w:rPr>
          <w:rFonts w:ascii="Times New Roman"/>
          <w:b w:val="false"/>
          <w:i w:val="false"/>
          <w:color w:val="000000"/>
          <w:sz w:val="28"/>
        </w:rPr>
        <w:t xml:space="preserve">6-мақсат: ВИЧ/СПИД, малярия және өзге де аурулармен күрес </w:t>
      </w:r>
    </w:p>
    <w:p>
      <w:pPr>
        <w:spacing w:after="0"/>
        <w:ind w:left="0"/>
        <w:jc w:val="both"/>
      </w:pPr>
      <w:r>
        <w:rPr>
          <w:rFonts w:ascii="Times New Roman"/>
          <w:b w:val="false"/>
          <w:i w:val="false"/>
          <w:color w:val="000000"/>
          <w:sz w:val="28"/>
        </w:rPr>
        <w:t xml:space="preserve">7-мiндет: 2015 жылға қарай  ВИЧ жағдайының аздаған саны байқалсада, </w:t>
      </w:r>
      <w:r>
        <w:br/>
      </w:r>
      <w:r>
        <w:rPr>
          <w:rFonts w:ascii="Times New Roman"/>
          <w:b w:val="false"/>
          <w:i w:val="false"/>
          <w:color w:val="000000"/>
          <w:sz w:val="28"/>
        </w:rPr>
        <w:t xml:space="preserve">
ВИЧ/СПИД ауру               олардың деңгейі айтарлықтай жоғары. </w:t>
      </w:r>
      <w:r>
        <w:br/>
      </w:r>
      <w:r>
        <w:rPr>
          <w:rFonts w:ascii="Times New Roman"/>
          <w:b w:val="false"/>
          <w:i w:val="false"/>
          <w:color w:val="000000"/>
          <w:sz w:val="28"/>
        </w:rPr>
        <w:t xml:space="preserve">
жағдайының таралуын тыю     2002 жылғы 735 жағдай және 1997 жылғы </w:t>
      </w:r>
      <w:r>
        <w:br/>
      </w:r>
      <w:r>
        <w:rPr>
          <w:rFonts w:ascii="Times New Roman"/>
          <w:b w:val="false"/>
          <w:i w:val="false"/>
          <w:color w:val="000000"/>
          <w:sz w:val="28"/>
        </w:rPr>
        <w:t xml:space="preserve">
және азайту үрдiсiн бастау  430 жағдаймен салыстырғанда 2003 жылғы </w:t>
      </w:r>
      <w:r>
        <w:br/>
      </w:r>
      <w:r>
        <w:rPr>
          <w:rFonts w:ascii="Times New Roman"/>
          <w:b w:val="false"/>
          <w:i w:val="false"/>
          <w:color w:val="000000"/>
          <w:sz w:val="28"/>
        </w:rPr>
        <w:t xml:space="preserve">
                            1 қаңтарға 3257 ВИЧ жағдайы тiркелдi. </w:t>
      </w:r>
      <w:r>
        <w:br/>
      </w:r>
      <w:r>
        <w:rPr>
          <w:rFonts w:ascii="Times New Roman"/>
          <w:b w:val="false"/>
          <w:i w:val="false"/>
          <w:color w:val="000000"/>
          <w:sz w:val="28"/>
        </w:rPr>
        <w:t xml:space="preserve">
                            Алайда жағдайлардың есептiк саны көпке </w:t>
      </w:r>
      <w:r>
        <w:br/>
      </w:r>
      <w:r>
        <w:rPr>
          <w:rFonts w:ascii="Times New Roman"/>
          <w:b w:val="false"/>
          <w:i w:val="false"/>
          <w:color w:val="000000"/>
          <w:sz w:val="28"/>
        </w:rPr>
        <w:t xml:space="preserve">
                            жоғары - 23000 (БҰҰ (2002), </w:t>
      </w:r>
      <w:r>
        <w:br/>
      </w:r>
      <w:r>
        <w:rPr>
          <w:rFonts w:ascii="Times New Roman"/>
          <w:b w:val="false"/>
          <w:i w:val="false"/>
          <w:color w:val="000000"/>
          <w:sz w:val="28"/>
        </w:rPr>
        <w:t xml:space="preserve">
                            қазақстандағы МДМ). </w:t>
      </w:r>
    </w:p>
    <w:p>
      <w:pPr>
        <w:spacing w:after="0"/>
        <w:ind w:left="0"/>
        <w:jc w:val="both"/>
      </w:pPr>
      <w:r>
        <w:rPr>
          <w:rFonts w:ascii="Times New Roman"/>
          <w:b w:val="false"/>
          <w:i w:val="false"/>
          <w:color w:val="000000"/>
          <w:sz w:val="28"/>
        </w:rPr>
        <w:t xml:space="preserve">8-мiндет: 2015 жылға қарай  Соңғы 10 жылда туберкулезбен </w:t>
      </w:r>
      <w:r>
        <w:br/>
      </w:r>
      <w:r>
        <w:rPr>
          <w:rFonts w:ascii="Times New Roman"/>
          <w:b w:val="false"/>
          <w:i w:val="false"/>
          <w:color w:val="000000"/>
          <w:sz w:val="28"/>
        </w:rPr>
        <w:t xml:space="preserve">
малярий және өзге де        ауружағдайының саны екi есеге, 1994 </w:t>
      </w:r>
      <w:r>
        <w:br/>
      </w:r>
      <w:r>
        <w:rPr>
          <w:rFonts w:ascii="Times New Roman"/>
          <w:b w:val="false"/>
          <w:i w:val="false"/>
          <w:color w:val="000000"/>
          <w:sz w:val="28"/>
        </w:rPr>
        <w:t xml:space="preserve">
негiзгi аурулар мен ауру    жылы 64,4-тен 2002 жылы 100 000 </w:t>
      </w:r>
      <w:r>
        <w:br/>
      </w:r>
      <w:r>
        <w:rPr>
          <w:rFonts w:ascii="Times New Roman"/>
          <w:b w:val="false"/>
          <w:i w:val="false"/>
          <w:color w:val="000000"/>
          <w:sz w:val="28"/>
        </w:rPr>
        <w:t xml:space="preserve">
жағдайының таралуын тыю     жағдайдан 165,1 дейiн өстi. </w:t>
      </w:r>
      <w:r>
        <w:br/>
      </w:r>
      <w:r>
        <w:rPr>
          <w:rFonts w:ascii="Times New Roman"/>
          <w:b w:val="false"/>
          <w:i w:val="false"/>
          <w:color w:val="000000"/>
          <w:sz w:val="28"/>
        </w:rPr>
        <w:t xml:space="preserve">
және азайту үрдiсiн бастау </w:t>
      </w:r>
    </w:p>
    <w:p>
      <w:pPr>
        <w:spacing w:after="0"/>
        <w:ind w:left="0"/>
        <w:jc w:val="both"/>
      </w:pPr>
      <w:r>
        <w:rPr>
          <w:rFonts w:ascii="Times New Roman"/>
          <w:b w:val="false"/>
          <w:i w:val="false"/>
          <w:color w:val="000000"/>
          <w:sz w:val="28"/>
        </w:rPr>
        <w:t xml:space="preserve">7-мақсат: Қоршаған ортаның тұрақты жай-күйiн қамтамасыз ету </w:t>
      </w:r>
    </w:p>
    <w:p>
      <w:pPr>
        <w:spacing w:after="0"/>
        <w:ind w:left="0"/>
        <w:jc w:val="both"/>
      </w:pPr>
      <w:r>
        <w:rPr>
          <w:rFonts w:ascii="Times New Roman"/>
          <w:b w:val="false"/>
          <w:i w:val="false"/>
          <w:color w:val="000000"/>
          <w:sz w:val="28"/>
        </w:rPr>
        <w:t xml:space="preserve">9-мiндет: Мемлекеттiк       Үкiмет табиғи ресурстарды ұтымды </w:t>
      </w:r>
      <w:r>
        <w:br/>
      </w:r>
      <w:r>
        <w:rPr>
          <w:rFonts w:ascii="Times New Roman"/>
          <w:b w:val="false"/>
          <w:i w:val="false"/>
          <w:color w:val="000000"/>
          <w:sz w:val="28"/>
        </w:rPr>
        <w:t xml:space="preserve">
саясат және бағдарламаға    пайдалану және басқару үшін заңдық </w:t>
      </w:r>
      <w:r>
        <w:br/>
      </w:r>
      <w:r>
        <w:rPr>
          <w:rFonts w:ascii="Times New Roman"/>
          <w:b w:val="false"/>
          <w:i w:val="false"/>
          <w:color w:val="000000"/>
          <w:sz w:val="28"/>
        </w:rPr>
        <w:t xml:space="preserve">
тұрақты даму принциптерiн   және саяси шеңберлер белгiледi. </w:t>
      </w:r>
      <w:r>
        <w:br/>
      </w:r>
      <w:r>
        <w:rPr>
          <w:rFonts w:ascii="Times New Roman"/>
          <w:b w:val="false"/>
          <w:i w:val="false"/>
          <w:color w:val="000000"/>
          <w:sz w:val="28"/>
        </w:rPr>
        <w:t xml:space="preserve">
ықпалдастыру және табиғи    Тұрақты дамыту принциптерiне дамудың </w:t>
      </w:r>
      <w:r>
        <w:br/>
      </w:r>
      <w:r>
        <w:rPr>
          <w:rFonts w:ascii="Times New Roman"/>
          <w:b w:val="false"/>
          <w:i w:val="false"/>
          <w:color w:val="000000"/>
          <w:sz w:val="28"/>
        </w:rPr>
        <w:t xml:space="preserve">
ресурстарды ұтымсыз         ұзақ мерзiмдi бағдарламалары (2030 </w:t>
      </w:r>
      <w:r>
        <w:br/>
      </w:r>
      <w:r>
        <w:rPr>
          <w:rFonts w:ascii="Times New Roman"/>
          <w:b w:val="false"/>
          <w:i w:val="false"/>
          <w:color w:val="000000"/>
          <w:sz w:val="28"/>
        </w:rPr>
        <w:t xml:space="preserve">
пайдалануға қатысты         жылға дейiн Қазақстанның Даму </w:t>
      </w:r>
      <w:r>
        <w:br/>
      </w:r>
      <w:r>
        <w:rPr>
          <w:rFonts w:ascii="Times New Roman"/>
          <w:b w:val="false"/>
          <w:i w:val="false"/>
          <w:color w:val="000000"/>
          <w:sz w:val="28"/>
        </w:rPr>
        <w:t xml:space="preserve">
үрдiстердi өзгерту          стратегиясы және 2010 жылға дейiнгi </w:t>
      </w:r>
      <w:r>
        <w:br/>
      </w:r>
      <w:r>
        <w:rPr>
          <w:rFonts w:ascii="Times New Roman"/>
          <w:b w:val="false"/>
          <w:i w:val="false"/>
          <w:color w:val="000000"/>
          <w:sz w:val="28"/>
        </w:rPr>
        <w:t xml:space="preserve">
                            Қазақстан Республикасы дамуының </w:t>
      </w:r>
      <w:r>
        <w:br/>
      </w:r>
      <w:r>
        <w:rPr>
          <w:rFonts w:ascii="Times New Roman"/>
          <w:b w:val="false"/>
          <w:i w:val="false"/>
          <w:color w:val="000000"/>
          <w:sz w:val="28"/>
        </w:rPr>
        <w:t xml:space="preserve">
                            стратегиялық жоспары және Қазақстан </w:t>
      </w:r>
      <w:r>
        <w:br/>
      </w:r>
      <w:r>
        <w:rPr>
          <w:rFonts w:ascii="Times New Roman"/>
          <w:b w:val="false"/>
          <w:i w:val="false"/>
          <w:color w:val="000000"/>
          <w:sz w:val="28"/>
        </w:rPr>
        <w:t xml:space="preserve">
                            Республикасындағы 2003-2005 жылдарға </w:t>
      </w:r>
      <w:r>
        <w:br/>
      </w:r>
      <w:r>
        <w:rPr>
          <w:rFonts w:ascii="Times New Roman"/>
          <w:b w:val="false"/>
          <w:i w:val="false"/>
          <w:color w:val="000000"/>
          <w:sz w:val="28"/>
        </w:rPr>
        <w:t xml:space="preserve">
                            арналған кедейлiктi төмендету жөнiндегi </w:t>
      </w:r>
      <w:r>
        <w:br/>
      </w:r>
      <w:r>
        <w:rPr>
          <w:rFonts w:ascii="Times New Roman"/>
          <w:b w:val="false"/>
          <w:i w:val="false"/>
          <w:color w:val="000000"/>
          <w:sz w:val="28"/>
        </w:rPr>
        <w:t xml:space="preserve">
                            бағдарламасы сияқты дамудың басты қысқа </w:t>
      </w:r>
      <w:r>
        <w:br/>
      </w:r>
      <w:r>
        <w:rPr>
          <w:rFonts w:ascii="Times New Roman"/>
          <w:b w:val="false"/>
          <w:i w:val="false"/>
          <w:color w:val="000000"/>
          <w:sz w:val="28"/>
        </w:rPr>
        <w:t xml:space="preserve">
                            мерзiмдi бағдарламалардың негiзiне </w:t>
      </w:r>
      <w:r>
        <w:br/>
      </w:r>
      <w:r>
        <w:rPr>
          <w:rFonts w:ascii="Times New Roman"/>
          <w:b w:val="false"/>
          <w:i w:val="false"/>
          <w:color w:val="000000"/>
          <w:sz w:val="28"/>
        </w:rPr>
        <w:t xml:space="preserve">
                            қойылған. Экономикалық және әлеуметтiк </w:t>
      </w:r>
      <w:r>
        <w:br/>
      </w:r>
      <w:r>
        <w:rPr>
          <w:rFonts w:ascii="Times New Roman"/>
          <w:b w:val="false"/>
          <w:i w:val="false"/>
          <w:color w:val="000000"/>
          <w:sz w:val="28"/>
        </w:rPr>
        <w:t xml:space="preserve">
                            жоспарда көп шығындарда көрiнiс табатын </w:t>
      </w:r>
      <w:r>
        <w:br/>
      </w:r>
      <w:r>
        <w:rPr>
          <w:rFonts w:ascii="Times New Roman"/>
          <w:b w:val="false"/>
          <w:i w:val="false"/>
          <w:color w:val="000000"/>
          <w:sz w:val="28"/>
        </w:rPr>
        <w:t xml:space="preserve">
                            шешiмдер мен экологиялық проблемалар </w:t>
      </w:r>
      <w:r>
        <w:br/>
      </w:r>
      <w:r>
        <w:rPr>
          <w:rFonts w:ascii="Times New Roman"/>
          <w:b w:val="false"/>
          <w:i w:val="false"/>
          <w:color w:val="000000"/>
          <w:sz w:val="28"/>
        </w:rPr>
        <w:t xml:space="preserve">
                            талап етедi. Iс жүзiндегi және </w:t>
      </w:r>
      <w:r>
        <w:br/>
      </w:r>
      <w:r>
        <w:rPr>
          <w:rFonts w:ascii="Times New Roman"/>
          <w:b w:val="false"/>
          <w:i w:val="false"/>
          <w:color w:val="000000"/>
          <w:sz w:val="28"/>
        </w:rPr>
        <w:t xml:space="preserve">
                            перспективалы экономикалық шығындар </w:t>
      </w:r>
      <w:r>
        <w:br/>
      </w:r>
      <w:r>
        <w:rPr>
          <w:rFonts w:ascii="Times New Roman"/>
          <w:b w:val="false"/>
          <w:i w:val="false"/>
          <w:color w:val="000000"/>
          <w:sz w:val="28"/>
        </w:rPr>
        <w:t xml:space="preserve">
                            бойынша есеп Жалпы iшкi өнiмнiң </w:t>
      </w:r>
      <w:r>
        <w:br/>
      </w:r>
      <w:r>
        <w:rPr>
          <w:rFonts w:ascii="Times New Roman"/>
          <w:b w:val="false"/>
          <w:i w:val="false"/>
          <w:color w:val="000000"/>
          <w:sz w:val="28"/>
        </w:rPr>
        <w:t xml:space="preserve">
                            (Қазақстан Республикасының тұрақты </w:t>
      </w:r>
      <w:r>
        <w:br/>
      </w:r>
      <w:r>
        <w:rPr>
          <w:rFonts w:ascii="Times New Roman"/>
          <w:b w:val="false"/>
          <w:i w:val="false"/>
          <w:color w:val="000000"/>
          <w:sz w:val="28"/>
        </w:rPr>
        <w:t xml:space="preserve">
                            дамуы үшiн iс-әрекеттiң ұлттық </w:t>
      </w:r>
      <w:r>
        <w:br/>
      </w:r>
      <w:r>
        <w:rPr>
          <w:rFonts w:ascii="Times New Roman"/>
          <w:b w:val="false"/>
          <w:i w:val="false"/>
          <w:color w:val="000000"/>
          <w:sz w:val="28"/>
        </w:rPr>
        <w:t xml:space="preserve">
                            экологиялық жоспары) 20-30% құрауы </w:t>
      </w:r>
      <w:r>
        <w:br/>
      </w:r>
      <w:r>
        <w:rPr>
          <w:rFonts w:ascii="Times New Roman"/>
          <w:b w:val="false"/>
          <w:i w:val="false"/>
          <w:color w:val="000000"/>
          <w:sz w:val="28"/>
        </w:rPr>
        <w:t xml:space="preserve">
                            мүмкiн және өлiмнiң бестен бiр жағдайы </w:t>
      </w:r>
      <w:r>
        <w:br/>
      </w:r>
      <w:r>
        <w:rPr>
          <w:rFonts w:ascii="Times New Roman"/>
          <w:b w:val="false"/>
          <w:i w:val="false"/>
          <w:color w:val="000000"/>
          <w:sz w:val="28"/>
        </w:rPr>
        <w:t xml:space="preserve">
                            нашар экологиялық жағдайдан туады (2030 </w:t>
      </w:r>
      <w:r>
        <w:br/>
      </w:r>
      <w:r>
        <w:rPr>
          <w:rFonts w:ascii="Times New Roman"/>
          <w:b w:val="false"/>
          <w:i w:val="false"/>
          <w:color w:val="000000"/>
          <w:sz w:val="28"/>
        </w:rPr>
        <w:t xml:space="preserve">
                            Қазақстан есеп). </w:t>
      </w:r>
    </w:p>
    <w:p>
      <w:pPr>
        <w:spacing w:after="0"/>
        <w:ind w:left="0"/>
        <w:jc w:val="both"/>
      </w:pPr>
      <w:r>
        <w:rPr>
          <w:rFonts w:ascii="Times New Roman"/>
          <w:b w:val="false"/>
          <w:i w:val="false"/>
          <w:color w:val="000000"/>
          <w:sz w:val="28"/>
        </w:rPr>
        <w:t xml:space="preserve">10-мiндет: 2015 жылға       Қауiпсiз iшетiн суға тұрақты қол </w:t>
      </w:r>
      <w:r>
        <w:br/>
      </w:r>
      <w:r>
        <w:rPr>
          <w:rFonts w:ascii="Times New Roman"/>
          <w:b w:val="false"/>
          <w:i w:val="false"/>
          <w:color w:val="000000"/>
          <w:sz w:val="28"/>
        </w:rPr>
        <w:t xml:space="preserve">
дейiн қауіпсiз iшетiн суға  жетiмдiлiк әсiресе ауылдық жерлерде </w:t>
      </w:r>
      <w:r>
        <w:br/>
      </w:r>
      <w:r>
        <w:rPr>
          <w:rFonts w:ascii="Times New Roman"/>
          <w:b w:val="false"/>
          <w:i w:val="false"/>
          <w:color w:val="000000"/>
          <w:sz w:val="28"/>
        </w:rPr>
        <w:t xml:space="preserve">
тұрақты қол жетімдiлігі     шешiм талап ететiн басты проблема болып </w:t>
      </w:r>
      <w:r>
        <w:br/>
      </w:r>
      <w:r>
        <w:rPr>
          <w:rFonts w:ascii="Times New Roman"/>
          <w:b w:val="false"/>
          <w:i w:val="false"/>
          <w:color w:val="000000"/>
          <w:sz w:val="28"/>
        </w:rPr>
        <w:t xml:space="preserve">
жоқ халықтың сандық         қалады. 2001 жылы 27% ауылдың үй </w:t>
      </w:r>
      <w:r>
        <w:br/>
      </w:r>
      <w:r>
        <w:rPr>
          <w:rFonts w:ascii="Times New Roman"/>
          <w:b w:val="false"/>
          <w:i w:val="false"/>
          <w:color w:val="000000"/>
          <w:sz w:val="28"/>
        </w:rPr>
        <w:t xml:space="preserve">
қатынасын екi eceгe         шаруашылықтары ішетiн суға қол жеткiзе </w:t>
      </w:r>
      <w:r>
        <w:br/>
      </w:r>
      <w:r>
        <w:rPr>
          <w:rFonts w:ascii="Times New Roman"/>
          <w:b w:val="false"/>
          <w:i w:val="false"/>
          <w:color w:val="000000"/>
          <w:sz w:val="28"/>
        </w:rPr>
        <w:t xml:space="preserve">
төмендету                   алмаған және миллионға жуық ауыл </w:t>
      </w:r>
      <w:r>
        <w:br/>
      </w:r>
      <w:r>
        <w:rPr>
          <w:rFonts w:ascii="Times New Roman"/>
          <w:b w:val="false"/>
          <w:i w:val="false"/>
          <w:color w:val="000000"/>
          <w:sz w:val="28"/>
        </w:rPr>
        <w:t xml:space="preserve">
                            тұрғындары шаруашылық-тұрмыстық </w:t>
      </w:r>
      <w:r>
        <w:br/>
      </w:r>
      <w:r>
        <w:rPr>
          <w:rFonts w:ascii="Times New Roman"/>
          <w:b w:val="false"/>
          <w:i w:val="false"/>
          <w:color w:val="000000"/>
          <w:sz w:val="28"/>
        </w:rPr>
        <w:t xml:space="preserve">
                            қажеттiлiкке және iшу үшiн өзендер </w:t>
      </w:r>
      <w:r>
        <w:br/>
      </w:r>
      <w:r>
        <w:rPr>
          <w:rFonts w:ascii="Times New Roman"/>
          <w:b w:val="false"/>
          <w:i w:val="false"/>
          <w:color w:val="000000"/>
          <w:sz w:val="28"/>
        </w:rPr>
        <w:t xml:space="preserve">
                            мен тоғандардың тазартылмаған суын </w:t>
      </w:r>
      <w:r>
        <w:br/>
      </w:r>
      <w:r>
        <w:rPr>
          <w:rFonts w:ascii="Times New Roman"/>
          <w:b w:val="false"/>
          <w:i w:val="false"/>
          <w:color w:val="000000"/>
          <w:sz w:val="28"/>
        </w:rPr>
        <w:t xml:space="preserve">
                            пайдаланған. Қала орталықтарында 14% </w:t>
      </w:r>
      <w:r>
        <w:br/>
      </w:r>
      <w:r>
        <w:rPr>
          <w:rFonts w:ascii="Times New Roman"/>
          <w:b w:val="false"/>
          <w:i w:val="false"/>
          <w:color w:val="000000"/>
          <w:sz w:val="28"/>
        </w:rPr>
        <w:t xml:space="preserve">
                            қалалық үй шаруашылықтары қауіпсіз </w:t>
      </w:r>
      <w:r>
        <w:br/>
      </w:r>
      <w:r>
        <w:rPr>
          <w:rFonts w:ascii="Times New Roman"/>
          <w:b w:val="false"/>
          <w:i w:val="false"/>
          <w:color w:val="000000"/>
          <w:sz w:val="28"/>
        </w:rPr>
        <w:t xml:space="preserve">
                            iшетiн суға қол жеткiзе алмаған. </w:t>
      </w:r>
    </w:p>
    <w:p>
      <w:pPr>
        <w:spacing w:after="0"/>
        <w:ind w:left="0"/>
        <w:jc w:val="both"/>
      </w:pPr>
      <w:r>
        <w:rPr>
          <w:rFonts w:ascii="Times New Roman"/>
          <w:b w:val="false"/>
          <w:i w:val="false"/>
          <w:color w:val="000000"/>
          <w:sz w:val="28"/>
        </w:rPr>
        <w:t xml:space="preserve">11-мiндет: 2020 жылға       "Қазақстанның айрықша ерекшелiгi </w:t>
      </w:r>
      <w:r>
        <w:br/>
      </w:r>
      <w:r>
        <w:rPr>
          <w:rFonts w:ascii="Times New Roman"/>
          <w:b w:val="false"/>
          <w:i w:val="false"/>
          <w:color w:val="000000"/>
          <w:sz w:val="28"/>
        </w:rPr>
        <w:t xml:space="preserve">
дейiн қалың тоғайларда      Кәсiпорын қалаларының" болуы болып </w:t>
      </w:r>
      <w:r>
        <w:br/>
      </w:r>
      <w:r>
        <w:rPr>
          <w:rFonts w:ascii="Times New Roman"/>
          <w:b w:val="false"/>
          <w:i w:val="false"/>
          <w:color w:val="000000"/>
          <w:sz w:val="28"/>
        </w:rPr>
        <w:t xml:space="preserve">
тұратын ең аз дегенде       табылады. Бұл қалалардағы бiр немесе </w:t>
      </w:r>
      <w:r>
        <w:br/>
      </w:r>
      <w:r>
        <w:rPr>
          <w:rFonts w:ascii="Times New Roman"/>
          <w:b w:val="false"/>
          <w:i w:val="false"/>
          <w:color w:val="000000"/>
          <w:sz w:val="28"/>
        </w:rPr>
        <w:t xml:space="preserve">
100 млн. өмiр сүру          екi өндiрiстен тәуелдi жұмыс күшi соңғы </w:t>
      </w:r>
      <w:r>
        <w:br/>
      </w:r>
      <w:r>
        <w:rPr>
          <w:rFonts w:ascii="Times New Roman"/>
          <w:b w:val="false"/>
          <w:i w:val="false"/>
          <w:color w:val="000000"/>
          <w:sz w:val="28"/>
        </w:rPr>
        <w:t xml:space="preserve">
жағдайын жақсарту           он жылдықтағы осы кәсiпорындардың тарау </w:t>
      </w:r>
      <w:r>
        <w:br/>
      </w:r>
      <w:r>
        <w:rPr>
          <w:rFonts w:ascii="Times New Roman"/>
          <w:b w:val="false"/>
          <w:i w:val="false"/>
          <w:color w:val="000000"/>
          <w:sz w:val="28"/>
        </w:rPr>
        <w:t xml:space="preserve">
                            салдарынан жұмыс күшiнiң төрт бөлiгi </w:t>
      </w:r>
      <w:r>
        <w:br/>
      </w:r>
      <w:r>
        <w:rPr>
          <w:rFonts w:ascii="Times New Roman"/>
          <w:b w:val="false"/>
          <w:i w:val="false"/>
          <w:color w:val="000000"/>
          <w:sz w:val="28"/>
        </w:rPr>
        <w:t xml:space="preserve">
                            жұмыссыз немесе жартылай жұмыспен </w:t>
      </w:r>
      <w:r>
        <w:br/>
      </w:r>
      <w:r>
        <w:rPr>
          <w:rFonts w:ascii="Times New Roman"/>
          <w:b w:val="false"/>
          <w:i w:val="false"/>
          <w:color w:val="000000"/>
          <w:sz w:val="28"/>
        </w:rPr>
        <w:t xml:space="preserve">
                            қамтамасыз етiлген. </w:t>
      </w:r>
      <w:r>
        <w:br/>
      </w:r>
      <w:r>
        <w:rPr>
          <w:rFonts w:ascii="Times New Roman"/>
          <w:b w:val="false"/>
          <w:i w:val="false"/>
          <w:color w:val="000000"/>
          <w:sz w:val="28"/>
        </w:rPr>
        <w:t xml:space="preserve">
                            АДБ зерттеуiнде (кәсiпорын қалаларды </w:t>
      </w:r>
      <w:r>
        <w:br/>
      </w:r>
      <w:r>
        <w:rPr>
          <w:rFonts w:ascii="Times New Roman"/>
          <w:b w:val="false"/>
          <w:i w:val="false"/>
          <w:color w:val="000000"/>
          <w:sz w:val="28"/>
        </w:rPr>
        <w:t xml:space="preserve">
                            зерттеу) осы қалалар халқының саны </w:t>
      </w:r>
      <w:r>
        <w:br/>
      </w:r>
      <w:r>
        <w:rPr>
          <w:rFonts w:ascii="Times New Roman"/>
          <w:b w:val="false"/>
          <w:i w:val="false"/>
          <w:color w:val="000000"/>
          <w:sz w:val="28"/>
        </w:rPr>
        <w:t xml:space="preserve">
                            көшiп кетуге байланысты тез азайғаны </w:t>
      </w:r>
      <w:r>
        <w:br/>
      </w:r>
      <w:r>
        <w:rPr>
          <w:rFonts w:ascii="Times New Roman"/>
          <w:b w:val="false"/>
          <w:i w:val="false"/>
          <w:color w:val="000000"/>
          <w:sz w:val="28"/>
        </w:rPr>
        <w:t xml:space="preserve">
                            анықталды; қалғандарының көпшiлiгi </w:t>
      </w:r>
      <w:r>
        <w:br/>
      </w:r>
      <w:r>
        <w:rPr>
          <w:rFonts w:ascii="Times New Roman"/>
          <w:b w:val="false"/>
          <w:i w:val="false"/>
          <w:color w:val="000000"/>
          <w:sz w:val="28"/>
        </w:rPr>
        <w:t xml:space="preserve">
                            қаладан кеткiсi келедi, бiрақ оған </w:t>
      </w:r>
      <w:r>
        <w:br/>
      </w:r>
      <w:r>
        <w:rPr>
          <w:rFonts w:ascii="Times New Roman"/>
          <w:b w:val="false"/>
          <w:i w:val="false"/>
          <w:color w:val="000000"/>
          <w:sz w:val="28"/>
        </w:rPr>
        <w:t xml:space="preserve">
                            қаладан кету үшiн қаржыландыруға </w:t>
      </w:r>
      <w:r>
        <w:br/>
      </w:r>
      <w:r>
        <w:rPr>
          <w:rFonts w:ascii="Times New Roman"/>
          <w:b w:val="false"/>
          <w:i w:val="false"/>
          <w:color w:val="000000"/>
          <w:sz w:val="28"/>
        </w:rPr>
        <w:t xml:space="preserve">
                            қаражаты жоқ. Жұмыссыздықтың жоғары </w:t>
      </w:r>
      <w:r>
        <w:br/>
      </w:r>
      <w:r>
        <w:rPr>
          <w:rFonts w:ascii="Times New Roman"/>
          <w:b w:val="false"/>
          <w:i w:val="false"/>
          <w:color w:val="000000"/>
          <w:sz w:val="28"/>
        </w:rPr>
        <w:t xml:space="preserve">
                            деңгейi, сондай-ақ негiзгi әлеуметтік </w:t>
      </w:r>
      <w:r>
        <w:br/>
      </w:r>
      <w:r>
        <w:rPr>
          <w:rFonts w:ascii="Times New Roman"/>
          <w:b w:val="false"/>
          <w:i w:val="false"/>
          <w:color w:val="000000"/>
          <w:sz w:val="28"/>
        </w:rPr>
        <w:t xml:space="preserve">
                            қызмет көрсетулерге қамтамасыз ету мен </w:t>
      </w:r>
      <w:r>
        <w:br/>
      </w:r>
      <w:r>
        <w:rPr>
          <w:rFonts w:ascii="Times New Roman"/>
          <w:b w:val="false"/>
          <w:i w:val="false"/>
          <w:color w:val="000000"/>
          <w:sz w:val="28"/>
        </w:rPr>
        <w:t xml:space="preserve">
                            қол жеткiзушiлiк өте күрделi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Қазақстан Үкiметi Мыңжылдық табалдырығындағы даму саласында БҰҰ мақсатының "МДМ" көпшiлiгiн қабылдады, өйткенi бұл мақсаттар мен мiндеттер Кедейлiктi азайту жөнiндегi 2003-2005 жылдарға арналған салалық бағдарламаларға енгiзiлген. МДМ 8 бүкiл дүниежүзiлiк мақсаттар кешенін қамтиды (1990-2005 жылдар аралығындағы қол жеткiзiлуi қажет 18 мiндеттер мен 48 индикаторларды қамтиды), оған қатысты уағдаластыққа 2000 жылғы 5-8 қыркүйекте өткен бiрiккен ұлттар ұйымының мыңжылдық саммитiнде мемлекеттер басшыларының арасында қол жеткiзiлдi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БДБҰҰ есебi: "Қазақстандағы мыңжылдық табалдырындағы даму мақсаттары мен мiндеттерi"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Кедейлiк деңгейi тұтыну және тұтыну емес өнiмдерi себетiнiң құнына негiзделген тұтыну себетiнiң ең аз мөлшерi мәнiне тең, Yкiмет белгiлеген күнкөpic мөлшерiнiң ең аз мөлшерiмен негiзделедi. Осы себет бiрлiгiнiң құрамы статистика жөнiндегi ұлттық агенттiк жыл сайын жүргiзетiн үй шаруашылығының зерттеу деректерiне негiзделген. ҚР Статистика жөнiндегi агенттiк күнкөрiстiң ең аз мөлшерiн тоқсан сайын және облыстар бойынша бөлiкте есептейдi. 2001 жылы күнкөрiс деңгейiнiң ең аз мөлшерi бiр адамға бiр айда 4590 теңге құрады. Үкiмет күнкөрiс деңгейiмен кедейлiк шегi түсiнiктерiн әртараптандырады, соңғысы заңмен реттеледi, жыл сайын Парламент күнкөрiстiң ең аз деңгейiнен кесiмдi проценттiк ставка ретiнде айқындайды. Кедейлiк шегi әлеуметтiк көмек көрсету үшiн пайдаланылады. 2001 жылы кедейлiк шегi күнкөрiсiнiң 38% құрады немесе бiр адамға 1781 теңге құрады. </w:t>
      </w:r>
    </w:p>
    <w:p>
      <w:pPr>
        <w:spacing w:after="0"/>
        <w:ind w:left="0"/>
        <w:jc w:val="left"/>
      </w:pPr>
      <w:r>
        <w:rPr>
          <w:rFonts w:ascii="Times New Roman"/>
          <w:b/>
          <w:i w:val="false"/>
          <w:color w:val="000000"/>
        </w:rPr>
        <w:t xml:space="preserve"> Мыңжылдық табалдырығындағы даму саласындағы БҰҰ мақсаттары және Азия Даму Банкімен кедейлiк жөнiндегi әрiптестiк туралы келiсiм бойынша кедейлiк деңгейiн азайту жөнiндегі Қазақстан Республикасының мақсаттары, мiндеттерi және мiндеттемелері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Мыңжылдыққа даму   |Қазақстан Республикасының МДМ бойынша мiндет </w:t>
      </w:r>
      <w:r>
        <w:br/>
      </w:r>
      <w:r>
        <w:rPr>
          <w:rFonts w:ascii="Times New Roman"/>
          <w:b w:val="false"/>
          <w:i w:val="false"/>
          <w:color w:val="000000"/>
          <w:sz w:val="28"/>
        </w:rPr>
        <w:t xml:space="preserve">
мақсаттары (2015 жылға|       және КӘК бойынша мiндеттер </w:t>
      </w:r>
      <w:r>
        <w:br/>
      </w:r>
      <w:r>
        <w:rPr>
          <w:rFonts w:ascii="Times New Roman"/>
          <w:b w:val="false"/>
          <w:i w:val="false"/>
          <w:color w:val="000000"/>
          <w:sz w:val="28"/>
        </w:rPr>
        <w:t xml:space="preserve">
   дейiн) Мақсаты     |    (Қазақстан Республикасы және АДБ) </w:t>
      </w:r>
      <w:r>
        <w:br/>
      </w:r>
      <w:r>
        <w:rPr>
          <w:rFonts w:ascii="Times New Roman"/>
          <w:b w:val="false"/>
          <w:i w:val="false"/>
          <w:color w:val="000000"/>
          <w:sz w:val="28"/>
        </w:rPr>
        <w:t xml:space="preserve">
     (М)/мiндет       |___________________________________________ </w:t>
      </w:r>
      <w:r>
        <w:br/>
      </w:r>
      <w:r>
        <w:rPr>
          <w:rFonts w:ascii="Times New Roman"/>
          <w:b w:val="false"/>
          <w:i w:val="false"/>
          <w:color w:val="000000"/>
          <w:sz w:val="28"/>
        </w:rPr>
        <w:t xml:space="preserve">
                      |  Мақсаты   | Ұзақ мерзiмдi |Қысқа мерзiмдi </w:t>
      </w:r>
      <w:r>
        <w:br/>
      </w:r>
      <w:r>
        <w:rPr>
          <w:rFonts w:ascii="Times New Roman"/>
          <w:b w:val="false"/>
          <w:i w:val="false"/>
          <w:color w:val="000000"/>
          <w:sz w:val="28"/>
        </w:rPr>
        <w:t xml:space="preserve">
                      |            |   мiндеттер   |  мiндеттер </w:t>
      </w:r>
      <w:r>
        <w:br/>
      </w:r>
      <w:r>
        <w:rPr>
          <w:rFonts w:ascii="Times New Roman"/>
          <w:b w:val="false"/>
          <w:i w:val="false"/>
          <w:color w:val="000000"/>
          <w:sz w:val="28"/>
        </w:rPr>
        <w:t xml:space="preserve">
                      |            |(2003-2015 ж.) </w:t>
      </w:r>
      <w:r>
        <w:rPr>
          <w:rFonts w:ascii="Times New Roman"/>
          <w:b w:val="false"/>
          <w:i w:val="false"/>
          <w:color w:val="000000"/>
          <w:vertAlign w:val="superscript"/>
        </w:rPr>
        <w:t xml:space="preserve">1 </w:t>
      </w:r>
      <w:r>
        <w:rPr>
          <w:rFonts w:ascii="Times New Roman"/>
          <w:b w:val="false"/>
          <w:i w:val="false"/>
          <w:color w:val="000000"/>
          <w:sz w:val="28"/>
        </w:rPr>
        <w:t xml:space="preserve">| (2003-2015 ж.)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1-м. Өте кедейлiк пен  Табыс </w:t>
      </w:r>
      <w:r>
        <w:br/>
      </w:r>
      <w:r>
        <w:rPr>
          <w:rFonts w:ascii="Times New Roman"/>
          <w:b w:val="false"/>
          <w:i w:val="false"/>
          <w:color w:val="000000"/>
          <w:sz w:val="28"/>
        </w:rPr>
        <w:t xml:space="preserve">
аштықты жою            деңгейiне </w:t>
      </w:r>
      <w:r>
        <w:br/>
      </w:r>
      <w:r>
        <w:rPr>
          <w:rFonts w:ascii="Times New Roman"/>
          <w:b w:val="false"/>
          <w:i w:val="false"/>
          <w:color w:val="000000"/>
          <w:sz w:val="28"/>
        </w:rPr>
        <w:t xml:space="preserve">
  - Күнкөрiс ең аз     бағынысты    - Күнкөрiс      - Күнкөріс </w:t>
      </w:r>
      <w:r>
        <w:br/>
      </w:r>
      <w:r>
        <w:rPr>
          <w:rFonts w:ascii="Times New Roman"/>
          <w:b w:val="false"/>
          <w:i w:val="false"/>
          <w:color w:val="000000"/>
          <w:sz w:val="28"/>
        </w:rPr>
        <w:t xml:space="preserve">
    мөлшерiнен төмен   кедейліктi   деңгейiнен      деңгейiнен </w:t>
      </w:r>
      <w:r>
        <w:br/>
      </w:r>
      <w:r>
        <w:rPr>
          <w:rFonts w:ascii="Times New Roman"/>
          <w:b w:val="false"/>
          <w:i w:val="false"/>
          <w:color w:val="000000"/>
          <w:sz w:val="28"/>
        </w:rPr>
        <w:t xml:space="preserve">
    тұратын халықтың   азайту       табысы төмен    табысы төмен </w:t>
      </w:r>
      <w:r>
        <w:br/>
      </w:r>
      <w:r>
        <w:rPr>
          <w:rFonts w:ascii="Times New Roman"/>
          <w:b w:val="false"/>
          <w:i w:val="false"/>
          <w:color w:val="000000"/>
          <w:sz w:val="28"/>
        </w:rPr>
        <w:t xml:space="preserve">
    сандық қатынасын   жолымен      деңгейдегi      деңгейдегi </w:t>
      </w:r>
      <w:r>
        <w:br/>
      </w:r>
      <w:r>
        <w:rPr>
          <w:rFonts w:ascii="Times New Roman"/>
          <w:b w:val="false"/>
          <w:i w:val="false"/>
          <w:color w:val="000000"/>
          <w:sz w:val="28"/>
        </w:rPr>
        <w:t xml:space="preserve">
    екi есеге          қазақстан    халықтың сандық халықтың сандық </w:t>
      </w:r>
      <w:r>
        <w:br/>
      </w:r>
      <w:r>
        <w:rPr>
          <w:rFonts w:ascii="Times New Roman"/>
          <w:b w:val="false"/>
          <w:i w:val="false"/>
          <w:color w:val="000000"/>
          <w:sz w:val="28"/>
        </w:rPr>
        <w:t xml:space="preserve">
    төмендету;         халқының     қатынасын 2001  қатынасын 2001 </w:t>
      </w:r>
      <w:r>
        <w:br/>
      </w:r>
      <w:r>
        <w:rPr>
          <w:rFonts w:ascii="Times New Roman"/>
          <w:b w:val="false"/>
          <w:i w:val="false"/>
          <w:color w:val="000000"/>
          <w:sz w:val="28"/>
        </w:rPr>
        <w:t xml:space="preserve">
  - Табысы азық-түлiк  тұрмыс       жылы 28,4%      жылы 28,4% </w:t>
      </w:r>
      <w:r>
        <w:br/>
      </w:r>
      <w:r>
        <w:rPr>
          <w:rFonts w:ascii="Times New Roman"/>
          <w:b w:val="false"/>
          <w:i w:val="false"/>
          <w:color w:val="000000"/>
          <w:sz w:val="28"/>
        </w:rPr>
        <w:t xml:space="preserve">
    себетiнен төмен    деңгейiн     бастап 2005     бастап 2005 </w:t>
      </w:r>
      <w:r>
        <w:br/>
      </w:r>
      <w:r>
        <w:rPr>
          <w:rFonts w:ascii="Times New Roman"/>
          <w:b w:val="false"/>
          <w:i w:val="false"/>
          <w:color w:val="000000"/>
          <w:sz w:val="28"/>
        </w:rPr>
        <w:t xml:space="preserve">
    адамдардың санын   жақсарту     жылға 20% дейiн жылға 20% </w:t>
      </w:r>
      <w:r>
        <w:br/>
      </w:r>
      <w:r>
        <w:rPr>
          <w:rFonts w:ascii="Times New Roman"/>
          <w:b w:val="false"/>
          <w:i w:val="false"/>
          <w:color w:val="000000"/>
          <w:sz w:val="28"/>
        </w:rPr>
        <w:t xml:space="preserve">
    1997 мен 2015                   төмендету;      төмендету; </w:t>
      </w:r>
      <w:r>
        <w:br/>
      </w:r>
      <w:r>
        <w:rPr>
          <w:rFonts w:ascii="Times New Roman"/>
          <w:b w:val="false"/>
          <w:i w:val="false"/>
          <w:color w:val="000000"/>
          <w:sz w:val="28"/>
        </w:rPr>
        <w:t xml:space="preserve">
    жылдар аралығында               - Табысы азық-  - Табысы азық- </w:t>
      </w:r>
      <w:r>
        <w:br/>
      </w:r>
      <w:r>
        <w:rPr>
          <w:rFonts w:ascii="Times New Roman"/>
          <w:b w:val="false"/>
          <w:i w:val="false"/>
          <w:color w:val="000000"/>
          <w:sz w:val="28"/>
        </w:rPr>
        <w:t xml:space="preserve">
    екi есеге азайту                түлік себетiнiң түлік себетiнiң </w:t>
      </w:r>
      <w:r>
        <w:br/>
      </w:r>
      <w:r>
        <w:rPr>
          <w:rFonts w:ascii="Times New Roman"/>
          <w:b w:val="false"/>
          <w:i w:val="false"/>
          <w:color w:val="000000"/>
          <w:sz w:val="28"/>
        </w:rPr>
        <w:t xml:space="preserve">
                                    төмен адамдар   төмен халықтың </w:t>
      </w:r>
      <w:r>
        <w:br/>
      </w:r>
      <w:r>
        <w:rPr>
          <w:rFonts w:ascii="Times New Roman"/>
          <w:b w:val="false"/>
          <w:i w:val="false"/>
          <w:color w:val="000000"/>
          <w:sz w:val="28"/>
        </w:rPr>
        <w:t xml:space="preserve">
                                    санын жою       сандық </w:t>
      </w:r>
      <w:r>
        <w:br/>
      </w:r>
      <w:r>
        <w:rPr>
          <w:rFonts w:ascii="Times New Roman"/>
          <w:b w:val="false"/>
          <w:i w:val="false"/>
          <w:color w:val="000000"/>
          <w:sz w:val="28"/>
        </w:rPr>
        <w:t xml:space="preserve">
                                                    қатынасын 2005 </w:t>
      </w:r>
      <w:r>
        <w:br/>
      </w:r>
      <w:r>
        <w:rPr>
          <w:rFonts w:ascii="Times New Roman"/>
          <w:b w:val="false"/>
          <w:i w:val="false"/>
          <w:color w:val="000000"/>
          <w:sz w:val="28"/>
        </w:rPr>
        <w:t xml:space="preserve">
                                                    жылға 5%-ке </w:t>
      </w:r>
      <w:r>
        <w:br/>
      </w:r>
      <w:r>
        <w:rPr>
          <w:rFonts w:ascii="Times New Roman"/>
          <w:b w:val="false"/>
          <w:i w:val="false"/>
          <w:color w:val="000000"/>
          <w:sz w:val="28"/>
        </w:rPr>
        <w:t xml:space="preserve">
                                                    дейін төмендету </w:t>
      </w:r>
    </w:p>
    <w:p>
      <w:pPr>
        <w:spacing w:after="0"/>
        <w:ind w:left="0"/>
        <w:jc w:val="both"/>
      </w:pPr>
      <w:r>
        <w:rPr>
          <w:rFonts w:ascii="Times New Roman"/>
          <w:b w:val="false"/>
          <w:i w:val="false"/>
          <w:color w:val="000000"/>
          <w:sz w:val="28"/>
        </w:rPr>
        <w:t xml:space="preserve">2-м. Жаппай бастауыш   Табыс        - Жалпы орта    - Бастауыш </w:t>
      </w:r>
      <w:r>
        <w:br/>
      </w:r>
      <w:r>
        <w:rPr>
          <w:rFonts w:ascii="Times New Roman"/>
          <w:b w:val="false"/>
          <w:i w:val="false"/>
          <w:color w:val="000000"/>
          <w:sz w:val="28"/>
        </w:rPr>
        <w:t xml:space="preserve">
бiлiмдi енгiзу         деңгейiне    бiлiмге         мектепте </w:t>
      </w:r>
      <w:r>
        <w:br/>
      </w:r>
      <w:r>
        <w:rPr>
          <w:rFonts w:ascii="Times New Roman"/>
          <w:b w:val="false"/>
          <w:i w:val="false"/>
          <w:color w:val="000000"/>
          <w:sz w:val="28"/>
        </w:rPr>
        <w:t xml:space="preserve">
  - ер балалар мен     бағынысты    балаларды толық балаларды жаппай </w:t>
      </w:r>
      <w:r>
        <w:br/>
      </w:r>
      <w:r>
        <w:rPr>
          <w:rFonts w:ascii="Times New Roman"/>
          <w:b w:val="false"/>
          <w:i w:val="false"/>
          <w:color w:val="000000"/>
          <w:sz w:val="28"/>
        </w:rPr>
        <w:t xml:space="preserve">
    қыз балалар үшін   кедейлiкті   қамтуды         қамту мен бiлiм </w:t>
      </w:r>
      <w:r>
        <w:br/>
      </w:r>
      <w:r>
        <w:rPr>
          <w:rFonts w:ascii="Times New Roman"/>
          <w:b w:val="false"/>
          <w:i w:val="false"/>
          <w:color w:val="000000"/>
          <w:sz w:val="28"/>
        </w:rPr>
        <w:t xml:space="preserve">
    тең дәрежедегі     азайту       қамтамасыз ету; сапасын арттыру </w:t>
      </w:r>
      <w:r>
        <w:br/>
      </w:r>
      <w:r>
        <w:rPr>
          <w:rFonts w:ascii="Times New Roman"/>
          <w:b w:val="false"/>
          <w:i w:val="false"/>
          <w:color w:val="000000"/>
          <w:sz w:val="28"/>
        </w:rPr>
        <w:t xml:space="preserve">
    бастауыш           жолымен      - Жаппай қамту </w:t>
      </w:r>
      <w:r>
        <w:br/>
      </w:r>
      <w:r>
        <w:rPr>
          <w:rFonts w:ascii="Times New Roman"/>
          <w:b w:val="false"/>
          <w:i w:val="false"/>
          <w:color w:val="000000"/>
          <w:sz w:val="28"/>
        </w:rPr>
        <w:t xml:space="preserve">
    мектептiң толық    қазақстан    және балалар </w:t>
      </w:r>
      <w:r>
        <w:br/>
      </w:r>
      <w:r>
        <w:rPr>
          <w:rFonts w:ascii="Times New Roman"/>
          <w:b w:val="false"/>
          <w:i w:val="false"/>
          <w:color w:val="000000"/>
          <w:sz w:val="28"/>
        </w:rPr>
        <w:t xml:space="preserve">
    курсын бiтiруге    халқының     үшiн бастауыш </w:t>
      </w:r>
      <w:r>
        <w:br/>
      </w:r>
      <w:r>
        <w:rPr>
          <w:rFonts w:ascii="Times New Roman"/>
          <w:b w:val="false"/>
          <w:i w:val="false"/>
          <w:color w:val="000000"/>
          <w:sz w:val="28"/>
        </w:rPr>
        <w:t xml:space="preserve">
    барлық балалар     тұрмыс       және орта </w:t>
      </w:r>
      <w:r>
        <w:br/>
      </w:r>
      <w:r>
        <w:rPr>
          <w:rFonts w:ascii="Times New Roman"/>
          <w:b w:val="false"/>
          <w:i w:val="false"/>
          <w:color w:val="000000"/>
          <w:sz w:val="28"/>
        </w:rPr>
        <w:t xml:space="preserve">
    үшiн мүмкiндiктi   деңгейiн     бiлiмнiң </w:t>
      </w:r>
      <w:r>
        <w:br/>
      </w:r>
      <w:r>
        <w:rPr>
          <w:rFonts w:ascii="Times New Roman"/>
          <w:b w:val="false"/>
          <w:i w:val="false"/>
          <w:color w:val="000000"/>
          <w:sz w:val="28"/>
        </w:rPr>
        <w:t xml:space="preserve">
    қамтамасыз ету     жақсарту     сапасын қолдау </w:t>
      </w:r>
    </w:p>
    <w:p>
      <w:pPr>
        <w:spacing w:after="0"/>
        <w:ind w:left="0"/>
        <w:jc w:val="both"/>
      </w:pPr>
      <w:r>
        <w:rPr>
          <w:rFonts w:ascii="Times New Roman"/>
          <w:b w:val="false"/>
          <w:i w:val="false"/>
          <w:color w:val="000000"/>
          <w:sz w:val="28"/>
        </w:rPr>
        <w:t xml:space="preserve">3-м. Гендерлiк </w:t>
      </w:r>
      <w:r>
        <w:br/>
      </w:r>
      <w:r>
        <w:rPr>
          <w:rFonts w:ascii="Times New Roman"/>
          <w:b w:val="false"/>
          <w:i w:val="false"/>
          <w:color w:val="000000"/>
          <w:sz w:val="28"/>
        </w:rPr>
        <w:t xml:space="preserve">
теңдiктi белгiлеу </w:t>
      </w:r>
      <w:r>
        <w:br/>
      </w:r>
      <w:r>
        <w:rPr>
          <w:rFonts w:ascii="Times New Roman"/>
          <w:b w:val="false"/>
          <w:i w:val="false"/>
          <w:color w:val="000000"/>
          <w:sz w:val="28"/>
        </w:rPr>
        <w:t xml:space="preserve">
және әйелдерге </w:t>
      </w:r>
      <w:r>
        <w:br/>
      </w:r>
      <w:r>
        <w:rPr>
          <w:rFonts w:ascii="Times New Roman"/>
          <w:b w:val="false"/>
          <w:i w:val="false"/>
          <w:color w:val="000000"/>
          <w:sz w:val="28"/>
        </w:rPr>
        <w:t xml:space="preserve">
өкiлеттiк ұсынуға </w:t>
      </w:r>
      <w:r>
        <w:br/>
      </w:r>
      <w:r>
        <w:rPr>
          <w:rFonts w:ascii="Times New Roman"/>
          <w:b w:val="false"/>
          <w:i w:val="false"/>
          <w:color w:val="000000"/>
          <w:sz w:val="28"/>
        </w:rPr>
        <w:t xml:space="preserve">
ықпал жасау </w:t>
      </w:r>
      <w:r>
        <w:rPr>
          <w:rFonts w:ascii="Times New Roman"/>
          <w:b w:val="false"/>
          <w:i w:val="false"/>
          <w:color w:val="000000"/>
          <w:vertAlign w:val="superscript"/>
        </w:rPr>
        <w:t xml:space="preserve">2 </w:t>
      </w:r>
      <w:r>
        <w:br/>
      </w:r>
      <w:r>
        <w:rPr>
          <w:rFonts w:ascii="Times New Roman"/>
          <w:b w:val="false"/>
          <w:i w:val="false"/>
          <w:color w:val="000000"/>
          <w:sz w:val="28"/>
        </w:rPr>
        <w:t xml:space="preserve">
  - Бастауыш және                   - Қолданады     - Қолданады </w:t>
      </w:r>
      <w:r>
        <w:br/>
      </w:r>
      <w:r>
        <w:rPr>
          <w:rFonts w:ascii="Times New Roman"/>
          <w:b w:val="false"/>
          <w:i w:val="false"/>
          <w:color w:val="000000"/>
          <w:sz w:val="28"/>
        </w:rPr>
        <w:t xml:space="preserve">
    орта бiлiмге                                    бiлiм беруге, </w:t>
      </w:r>
      <w:r>
        <w:br/>
      </w:r>
      <w:r>
        <w:rPr>
          <w:rFonts w:ascii="Times New Roman"/>
          <w:b w:val="false"/>
          <w:i w:val="false"/>
          <w:color w:val="000000"/>
          <w:sz w:val="28"/>
        </w:rPr>
        <w:t xml:space="preserve">
    қатысты, сондай-                                әсiресе ауылдық </w:t>
      </w:r>
      <w:r>
        <w:br/>
      </w:r>
      <w:r>
        <w:rPr>
          <w:rFonts w:ascii="Times New Roman"/>
          <w:b w:val="false"/>
          <w:i w:val="false"/>
          <w:color w:val="000000"/>
          <w:sz w:val="28"/>
        </w:rPr>
        <w:t xml:space="preserve">
    ақ 2015 жылдан                                  жерлердегi </w:t>
      </w:r>
      <w:r>
        <w:br/>
      </w:r>
      <w:r>
        <w:rPr>
          <w:rFonts w:ascii="Times New Roman"/>
          <w:b w:val="false"/>
          <w:i w:val="false"/>
          <w:color w:val="000000"/>
          <w:sz w:val="28"/>
        </w:rPr>
        <w:t xml:space="preserve">
    кешiктiрмей                                     бiлiм беруге </w:t>
      </w:r>
      <w:r>
        <w:br/>
      </w:r>
      <w:r>
        <w:rPr>
          <w:rFonts w:ascii="Times New Roman"/>
          <w:b w:val="false"/>
          <w:i w:val="false"/>
          <w:color w:val="000000"/>
          <w:sz w:val="28"/>
        </w:rPr>
        <w:t xml:space="preserve">
    бiлiм берудiң                                   жергiлiктi </w:t>
      </w:r>
      <w:r>
        <w:br/>
      </w:r>
      <w:r>
        <w:rPr>
          <w:rFonts w:ascii="Times New Roman"/>
          <w:b w:val="false"/>
          <w:i w:val="false"/>
          <w:color w:val="000000"/>
          <w:sz w:val="28"/>
        </w:rPr>
        <w:t xml:space="preserve">
    барлық деңгейiнде                               мемлекеттiк </w:t>
      </w:r>
      <w:r>
        <w:br/>
      </w:r>
      <w:r>
        <w:rPr>
          <w:rFonts w:ascii="Times New Roman"/>
          <w:b w:val="false"/>
          <w:i w:val="false"/>
          <w:color w:val="000000"/>
          <w:sz w:val="28"/>
        </w:rPr>
        <w:t xml:space="preserve">
    гендерлiк                                       бюджеттерiнiң </w:t>
      </w:r>
      <w:r>
        <w:br/>
      </w:r>
      <w:r>
        <w:rPr>
          <w:rFonts w:ascii="Times New Roman"/>
          <w:b w:val="false"/>
          <w:i w:val="false"/>
          <w:color w:val="000000"/>
          <w:sz w:val="28"/>
        </w:rPr>
        <w:t xml:space="preserve">
    теңсiздiктi жою                                 қаражатын </w:t>
      </w:r>
      <w:r>
        <w:br/>
      </w:r>
      <w:r>
        <w:rPr>
          <w:rFonts w:ascii="Times New Roman"/>
          <w:b w:val="false"/>
          <w:i w:val="false"/>
          <w:color w:val="000000"/>
          <w:sz w:val="28"/>
        </w:rPr>
        <w:t xml:space="preserve">
                                                    тиiмдi </w:t>
      </w:r>
      <w:r>
        <w:br/>
      </w:r>
      <w:r>
        <w:rPr>
          <w:rFonts w:ascii="Times New Roman"/>
          <w:b w:val="false"/>
          <w:i w:val="false"/>
          <w:color w:val="000000"/>
          <w:sz w:val="28"/>
        </w:rPr>
        <w:t xml:space="preserve">
                                                    пайдалану және </w:t>
      </w:r>
      <w:r>
        <w:br/>
      </w:r>
      <w:r>
        <w:rPr>
          <w:rFonts w:ascii="Times New Roman"/>
          <w:b w:val="false"/>
          <w:i w:val="false"/>
          <w:color w:val="000000"/>
          <w:sz w:val="28"/>
        </w:rPr>
        <w:t xml:space="preserve">
                                                    бөлу </w:t>
      </w:r>
      <w:r>
        <w:br/>
      </w:r>
      <w:r>
        <w:rPr>
          <w:rFonts w:ascii="Times New Roman"/>
          <w:b w:val="false"/>
          <w:i w:val="false"/>
          <w:color w:val="000000"/>
          <w:sz w:val="28"/>
        </w:rPr>
        <w:t xml:space="preserve">
                                                    жоғарлатуға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көмек орталық. </w:t>
      </w:r>
      <w:r>
        <w:br/>
      </w:r>
      <w:r>
        <w:rPr>
          <w:rFonts w:ascii="Times New Roman"/>
          <w:b w:val="false"/>
          <w:i w:val="false"/>
          <w:color w:val="000000"/>
          <w:sz w:val="28"/>
        </w:rPr>
        <w:t xml:space="preserve">
                                                    тандырылады </w:t>
      </w:r>
    </w:p>
    <w:p>
      <w:pPr>
        <w:spacing w:after="0"/>
        <w:ind w:left="0"/>
        <w:jc w:val="both"/>
      </w:pPr>
      <w:r>
        <w:rPr>
          <w:rFonts w:ascii="Times New Roman"/>
          <w:b w:val="false"/>
          <w:i w:val="false"/>
          <w:color w:val="000000"/>
          <w:sz w:val="28"/>
        </w:rPr>
        <w:t xml:space="preserve">4-м. Балалар өлiмiн                 - сәбилердің    - сәбилер </w:t>
      </w:r>
      <w:r>
        <w:br/>
      </w:r>
      <w:r>
        <w:rPr>
          <w:rFonts w:ascii="Times New Roman"/>
          <w:b w:val="false"/>
          <w:i w:val="false"/>
          <w:color w:val="000000"/>
          <w:sz w:val="28"/>
        </w:rPr>
        <w:t xml:space="preserve">
азайту                              шетiнеуiн 2002  өлiмiн 2001 жылы </w:t>
      </w:r>
      <w:r>
        <w:br/>
      </w:r>
      <w:r>
        <w:rPr>
          <w:rFonts w:ascii="Times New Roman"/>
          <w:b w:val="false"/>
          <w:i w:val="false"/>
          <w:color w:val="000000"/>
          <w:sz w:val="28"/>
        </w:rPr>
        <w:t xml:space="preserve">
  - 5 жасқа дейiнгi                 жылмен          1000 тiрi </w:t>
      </w:r>
      <w:r>
        <w:br/>
      </w:r>
      <w:r>
        <w:rPr>
          <w:rFonts w:ascii="Times New Roman"/>
          <w:b w:val="false"/>
          <w:i w:val="false"/>
          <w:color w:val="000000"/>
          <w:sz w:val="28"/>
        </w:rPr>
        <w:t xml:space="preserve">
    жастағы балалар                 салыстырғанда   туылғанға 19,4 </w:t>
      </w:r>
      <w:r>
        <w:br/>
      </w:r>
      <w:r>
        <w:rPr>
          <w:rFonts w:ascii="Times New Roman"/>
          <w:b w:val="false"/>
          <w:i w:val="false"/>
          <w:color w:val="000000"/>
          <w:sz w:val="28"/>
        </w:rPr>
        <w:t xml:space="preserve">
    арасындағы өлiм                 15% төмендету   жағдайдан 2005 </w:t>
      </w:r>
      <w:r>
        <w:br/>
      </w:r>
      <w:r>
        <w:rPr>
          <w:rFonts w:ascii="Times New Roman"/>
          <w:b w:val="false"/>
          <w:i w:val="false"/>
          <w:color w:val="000000"/>
          <w:sz w:val="28"/>
        </w:rPr>
        <w:t xml:space="preserve">
    деңгейiн үштен                                  жылға 18,6 </w:t>
      </w:r>
      <w:r>
        <w:br/>
      </w:r>
      <w:r>
        <w:rPr>
          <w:rFonts w:ascii="Times New Roman"/>
          <w:b w:val="false"/>
          <w:i w:val="false"/>
          <w:color w:val="000000"/>
          <w:sz w:val="28"/>
        </w:rPr>
        <w:t xml:space="preserve">
    екiге төмендету                                 жағдайға дейiн </w:t>
      </w:r>
      <w:r>
        <w:br/>
      </w:r>
      <w:r>
        <w:rPr>
          <w:rFonts w:ascii="Times New Roman"/>
          <w:b w:val="false"/>
          <w:i w:val="false"/>
          <w:color w:val="000000"/>
          <w:sz w:val="28"/>
        </w:rPr>
        <w:t xml:space="preserve">
                                                    азайту </w:t>
      </w:r>
    </w:p>
    <w:p>
      <w:pPr>
        <w:spacing w:after="0"/>
        <w:ind w:left="0"/>
        <w:jc w:val="both"/>
      </w:pPr>
      <w:r>
        <w:rPr>
          <w:rFonts w:ascii="Times New Roman"/>
          <w:b w:val="false"/>
          <w:i w:val="false"/>
          <w:color w:val="000000"/>
          <w:sz w:val="28"/>
        </w:rPr>
        <w:t xml:space="preserve">5-м. Аналардың </w:t>
      </w:r>
      <w:r>
        <w:br/>
      </w:r>
      <w:r>
        <w:rPr>
          <w:rFonts w:ascii="Times New Roman"/>
          <w:b w:val="false"/>
          <w:i w:val="false"/>
          <w:color w:val="000000"/>
          <w:sz w:val="28"/>
        </w:rPr>
        <w:t xml:space="preserve">
денсаулығын жақсарту </w:t>
      </w:r>
      <w:r>
        <w:br/>
      </w:r>
      <w:r>
        <w:rPr>
          <w:rFonts w:ascii="Times New Roman"/>
          <w:b w:val="false"/>
          <w:i w:val="false"/>
          <w:color w:val="000000"/>
          <w:sz w:val="28"/>
        </w:rPr>
        <w:t xml:space="preserve">
  - Аналар өлiмiнiң                 - Ана өлiмiн    - 2002 жылы </w:t>
      </w:r>
      <w:r>
        <w:br/>
      </w:r>
      <w:r>
        <w:rPr>
          <w:rFonts w:ascii="Times New Roman"/>
          <w:b w:val="false"/>
          <w:i w:val="false"/>
          <w:color w:val="000000"/>
          <w:sz w:val="28"/>
        </w:rPr>
        <w:t xml:space="preserve">
    деңгейiн төрттен                50% төмендету   100000-ға 66,4 </w:t>
      </w:r>
      <w:r>
        <w:br/>
      </w:r>
      <w:r>
        <w:rPr>
          <w:rFonts w:ascii="Times New Roman"/>
          <w:b w:val="false"/>
          <w:i w:val="false"/>
          <w:color w:val="000000"/>
          <w:sz w:val="28"/>
        </w:rPr>
        <w:t xml:space="preserve">
    үшке төмендету                                  жағдайдағы </w:t>
      </w:r>
      <w:r>
        <w:br/>
      </w:r>
      <w:r>
        <w:rPr>
          <w:rFonts w:ascii="Times New Roman"/>
          <w:b w:val="false"/>
          <w:i w:val="false"/>
          <w:color w:val="000000"/>
          <w:sz w:val="28"/>
        </w:rPr>
        <w:t xml:space="preserve">
                                                    аналар өлiмiн </w:t>
      </w:r>
      <w:r>
        <w:br/>
      </w:r>
      <w:r>
        <w:rPr>
          <w:rFonts w:ascii="Times New Roman"/>
          <w:b w:val="false"/>
          <w:i w:val="false"/>
          <w:color w:val="000000"/>
          <w:sz w:val="28"/>
        </w:rPr>
        <w:t xml:space="preserve">
                                                    2005 жылға </w:t>
      </w:r>
      <w:r>
        <w:br/>
      </w:r>
      <w:r>
        <w:rPr>
          <w:rFonts w:ascii="Times New Roman"/>
          <w:b w:val="false"/>
          <w:i w:val="false"/>
          <w:color w:val="000000"/>
          <w:sz w:val="28"/>
        </w:rPr>
        <w:t xml:space="preserve">
                                                    қарай 50,6 </w:t>
      </w:r>
      <w:r>
        <w:br/>
      </w:r>
      <w:r>
        <w:rPr>
          <w:rFonts w:ascii="Times New Roman"/>
          <w:b w:val="false"/>
          <w:i w:val="false"/>
          <w:color w:val="000000"/>
          <w:sz w:val="28"/>
        </w:rPr>
        <w:t xml:space="preserve">
                                                    жағдайға дейiн </w:t>
      </w:r>
      <w:r>
        <w:br/>
      </w:r>
      <w:r>
        <w:rPr>
          <w:rFonts w:ascii="Times New Roman"/>
          <w:b w:val="false"/>
          <w:i w:val="false"/>
          <w:color w:val="000000"/>
          <w:sz w:val="28"/>
        </w:rPr>
        <w:t xml:space="preserve">
                                                    азайту </w:t>
      </w:r>
    </w:p>
    <w:p>
      <w:pPr>
        <w:spacing w:after="0"/>
        <w:ind w:left="0"/>
        <w:jc w:val="both"/>
      </w:pPr>
      <w:r>
        <w:rPr>
          <w:rFonts w:ascii="Times New Roman"/>
          <w:b w:val="false"/>
          <w:i w:val="false"/>
          <w:color w:val="000000"/>
          <w:sz w:val="28"/>
        </w:rPr>
        <w:t xml:space="preserve">6-м. ВИЧ/СПИД, </w:t>
      </w:r>
      <w:r>
        <w:br/>
      </w:r>
      <w:r>
        <w:rPr>
          <w:rFonts w:ascii="Times New Roman"/>
          <w:b w:val="false"/>
          <w:i w:val="false"/>
          <w:color w:val="000000"/>
          <w:sz w:val="28"/>
        </w:rPr>
        <w:t xml:space="preserve">
малярия және басқа </w:t>
      </w:r>
      <w:r>
        <w:br/>
      </w:r>
      <w:r>
        <w:rPr>
          <w:rFonts w:ascii="Times New Roman"/>
          <w:b w:val="false"/>
          <w:i w:val="false"/>
          <w:color w:val="000000"/>
          <w:sz w:val="28"/>
        </w:rPr>
        <w:t xml:space="preserve">
да ауруларға қарсы </w:t>
      </w:r>
      <w:r>
        <w:br/>
      </w:r>
      <w:r>
        <w:rPr>
          <w:rFonts w:ascii="Times New Roman"/>
          <w:b w:val="false"/>
          <w:i w:val="false"/>
          <w:color w:val="000000"/>
          <w:sz w:val="28"/>
        </w:rPr>
        <w:t xml:space="preserve">
күрес </w:t>
      </w:r>
      <w:r>
        <w:br/>
      </w:r>
      <w:r>
        <w:rPr>
          <w:rFonts w:ascii="Times New Roman"/>
          <w:b w:val="false"/>
          <w:i w:val="false"/>
          <w:color w:val="000000"/>
          <w:sz w:val="28"/>
        </w:rPr>
        <w:t xml:space="preserve">
  - 2015 жылға қарай                - 2015 жылға    - ВИЧ/СПИД </w:t>
      </w:r>
      <w:r>
        <w:br/>
      </w:r>
      <w:r>
        <w:rPr>
          <w:rFonts w:ascii="Times New Roman"/>
          <w:b w:val="false"/>
          <w:i w:val="false"/>
          <w:color w:val="000000"/>
          <w:sz w:val="28"/>
        </w:rPr>
        <w:t xml:space="preserve">
    ВИЧ/СПИД                        қарай ВИЧ/СПИД  таралуын </w:t>
      </w:r>
      <w:r>
        <w:br/>
      </w:r>
      <w:r>
        <w:rPr>
          <w:rFonts w:ascii="Times New Roman"/>
          <w:b w:val="false"/>
          <w:i w:val="false"/>
          <w:color w:val="000000"/>
          <w:sz w:val="28"/>
        </w:rPr>
        <w:t xml:space="preserve">
    ауруының                        ауруының        болдырмау және </w:t>
      </w:r>
      <w:r>
        <w:br/>
      </w:r>
      <w:r>
        <w:rPr>
          <w:rFonts w:ascii="Times New Roman"/>
          <w:b w:val="false"/>
          <w:i w:val="false"/>
          <w:color w:val="000000"/>
          <w:sz w:val="28"/>
        </w:rPr>
        <w:t xml:space="preserve">
    таралуын тоқтату                таралуын        ауру жағдай. </w:t>
      </w:r>
      <w:r>
        <w:br/>
      </w:r>
      <w:r>
        <w:rPr>
          <w:rFonts w:ascii="Times New Roman"/>
          <w:b w:val="false"/>
          <w:i w:val="false"/>
          <w:color w:val="000000"/>
          <w:sz w:val="28"/>
        </w:rPr>
        <w:t xml:space="preserve">
    және ауру                       тоқтату және    ларын азайту </w:t>
      </w:r>
      <w:r>
        <w:br/>
      </w:r>
      <w:r>
        <w:rPr>
          <w:rFonts w:ascii="Times New Roman"/>
          <w:b w:val="false"/>
          <w:i w:val="false"/>
          <w:color w:val="000000"/>
          <w:sz w:val="28"/>
        </w:rPr>
        <w:t xml:space="preserve">
    жағдайларын                     ауру жағдай.    үрдiстерiн </w:t>
      </w:r>
      <w:r>
        <w:br/>
      </w:r>
      <w:r>
        <w:rPr>
          <w:rFonts w:ascii="Times New Roman"/>
          <w:b w:val="false"/>
          <w:i w:val="false"/>
          <w:color w:val="000000"/>
          <w:sz w:val="28"/>
        </w:rPr>
        <w:t xml:space="preserve">
    азайту                          ларын азайту    бастау </w:t>
      </w:r>
      <w:r>
        <w:br/>
      </w:r>
      <w:r>
        <w:rPr>
          <w:rFonts w:ascii="Times New Roman"/>
          <w:b w:val="false"/>
          <w:i w:val="false"/>
          <w:color w:val="000000"/>
          <w:sz w:val="28"/>
        </w:rPr>
        <w:t xml:space="preserve">
    үрдестерiн                      үрдестерiн      жөнiндегі </w:t>
      </w:r>
      <w:r>
        <w:br/>
      </w:r>
      <w:r>
        <w:rPr>
          <w:rFonts w:ascii="Times New Roman"/>
          <w:b w:val="false"/>
          <w:i w:val="false"/>
          <w:color w:val="000000"/>
          <w:sz w:val="28"/>
        </w:rPr>
        <w:t xml:space="preserve">
    бастау                          бастау          жұмыстарды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  - 2015 жылға                      - 2015 жылға    - 2002 жылы </w:t>
      </w:r>
      <w:r>
        <w:br/>
      </w:r>
      <w:r>
        <w:rPr>
          <w:rFonts w:ascii="Times New Roman"/>
          <w:b w:val="false"/>
          <w:i w:val="false"/>
          <w:color w:val="000000"/>
          <w:sz w:val="28"/>
        </w:rPr>
        <w:t xml:space="preserve">
    қарай туберкулез                қарай           1000 000 адамға </w:t>
      </w:r>
      <w:r>
        <w:br/>
      </w:r>
      <w:r>
        <w:rPr>
          <w:rFonts w:ascii="Times New Roman"/>
          <w:b w:val="false"/>
          <w:i w:val="false"/>
          <w:color w:val="000000"/>
          <w:sz w:val="28"/>
        </w:rPr>
        <w:t xml:space="preserve">
    (TБ) ауруының                   туберкулез      170,7 жағдайдағы </w:t>
      </w:r>
      <w:r>
        <w:br/>
      </w:r>
      <w:r>
        <w:rPr>
          <w:rFonts w:ascii="Times New Roman"/>
          <w:b w:val="false"/>
          <w:i w:val="false"/>
          <w:color w:val="000000"/>
          <w:sz w:val="28"/>
        </w:rPr>
        <w:t xml:space="preserve">
    таралуын тоқтату                ауруының (ТБ)   туберкулез </w:t>
      </w:r>
      <w:r>
        <w:br/>
      </w:r>
      <w:r>
        <w:rPr>
          <w:rFonts w:ascii="Times New Roman"/>
          <w:b w:val="false"/>
          <w:i w:val="false"/>
          <w:color w:val="000000"/>
          <w:sz w:val="28"/>
        </w:rPr>
        <w:t xml:space="preserve">
    және ауру                       таралуын        ауруының 2005 </w:t>
      </w:r>
      <w:r>
        <w:br/>
      </w:r>
      <w:r>
        <w:rPr>
          <w:rFonts w:ascii="Times New Roman"/>
          <w:b w:val="false"/>
          <w:i w:val="false"/>
          <w:color w:val="000000"/>
          <w:sz w:val="28"/>
        </w:rPr>
        <w:t xml:space="preserve">
    жағдайларын                     тоқтату және    жылға қарай </w:t>
      </w:r>
      <w:r>
        <w:br/>
      </w:r>
      <w:r>
        <w:rPr>
          <w:rFonts w:ascii="Times New Roman"/>
          <w:b w:val="false"/>
          <w:i w:val="false"/>
          <w:color w:val="000000"/>
          <w:sz w:val="28"/>
        </w:rPr>
        <w:t xml:space="preserve">
    азайту үрдістерін               ТБ ауру         160,0 жағдайға </w:t>
      </w:r>
      <w:r>
        <w:br/>
      </w:r>
      <w:r>
        <w:rPr>
          <w:rFonts w:ascii="Times New Roman"/>
          <w:b w:val="false"/>
          <w:i w:val="false"/>
          <w:color w:val="000000"/>
          <w:sz w:val="28"/>
        </w:rPr>
        <w:t xml:space="preserve">
    бастау                          жағдайларын     дейiн таралуына </w:t>
      </w:r>
      <w:r>
        <w:br/>
      </w:r>
      <w:r>
        <w:rPr>
          <w:rFonts w:ascii="Times New Roman"/>
          <w:b w:val="false"/>
          <w:i w:val="false"/>
          <w:color w:val="000000"/>
          <w:sz w:val="28"/>
        </w:rPr>
        <w:t xml:space="preserve">
                                    үш есеге        жол бермеу </w:t>
      </w:r>
      <w:r>
        <w:br/>
      </w:r>
      <w:r>
        <w:rPr>
          <w:rFonts w:ascii="Times New Roman"/>
          <w:b w:val="false"/>
          <w:i w:val="false"/>
          <w:color w:val="000000"/>
          <w:sz w:val="28"/>
        </w:rPr>
        <w:t xml:space="preserve">
                                    азайтуды        жөнiндегi </w:t>
      </w:r>
      <w:r>
        <w:br/>
      </w:r>
      <w:r>
        <w:rPr>
          <w:rFonts w:ascii="Times New Roman"/>
          <w:b w:val="false"/>
          <w:i w:val="false"/>
          <w:color w:val="000000"/>
          <w:sz w:val="28"/>
        </w:rPr>
        <w:t xml:space="preserve">
                                    қамтамасыз ету  жұмысты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7-м. Қоршаған ортаның </w:t>
      </w:r>
      <w:r>
        <w:br/>
      </w:r>
      <w:r>
        <w:rPr>
          <w:rFonts w:ascii="Times New Roman"/>
          <w:b w:val="false"/>
          <w:i w:val="false"/>
          <w:color w:val="000000"/>
          <w:sz w:val="28"/>
        </w:rPr>
        <w:t xml:space="preserve">
тұрақты жай-күйiн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 Мемлекеттiк саясат              - табиғи        - табиғи </w:t>
      </w:r>
      <w:r>
        <w:br/>
      </w:r>
      <w:r>
        <w:rPr>
          <w:rFonts w:ascii="Times New Roman"/>
          <w:b w:val="false"/>
          <w:i w:val="false"/>
          <w:color w:val="000000"/>
          <w:sz w:val="28"/>
        </w:rPr>
        <w:t xml:space="preserve">
    пен бағдарламаның               ресурстарды     ресурстарды </w:t>
      </w:r>
      <w:r>
        <w:br/>
      </w:r>
      <w:r>
        <w:rPr>
          <w:rFonts w:ascii="Times New Roman"/>
          <w:b w:val="false"/>
          <w:i w:val="false"/>
          <w:color w:val="000000"/>
          <w:sz w:val="28"/>
        </w:rPr>
        <w:t xml:space="preserve">
    тұрақты даму                    ұтымсыз         тұтымсыз </w:t>
      </w:r>
      <w:r>
        <w:br/>
      </w:r>
      <w:r>
        <w:rPr>
          <w:rFonts w:ascii="Times New Roman"/>
          <w:b w:val="false"/>
          <w:i w:val="false"/>
          <w:color w:val="000000"/>
          <w:sz w:val="28"/>
        </w:rPr>
        <w:t xml:space="preserve">
    принциптерiн                    пайдалануды     пайдалануды </w:t>
      </w:r>
      <w:r>
        <w:br/>
      </w:r>
      <w:r>
        <w:rPr>
          <w:rFonts w:ascii="Times New Roman"/>
          <w:b w:val="false"/>
          <w:i w:val="false"/>
          <w:color w:val="000000"/>
          <w:sz w:val="28"/>
        </w:rPr>
        <w:t xml:space="preserve">
    бiрiктеру және                  болдырмау үшін  болдырмау үшiн </w:t>
      </w:r>
      <w:r>
        <w:br/>
      </w:r>
      <w:r>
        <w:rPr>
          <w:rFonts w:ascii="Times New Roman"/>
          <w:b w:val="false"/>
          <w:i w:val="false"/>
          <w:color w:val="000000"/>
          <w:sz w:val="28"/>
        </w:rPr>
        <w:t xml:space="preserve">
    табиғи ресурстарды              ортаны қорғау   қоршаған ортаны </w:t>
      </w:r>
      <w:r>
        <w:br/>
      </w:r>
      <w:r>
        <w:rPr>
          <w:rFonts w:ascii="Times New Roman"/>
          <w:b w:val="false"/>
          <w:i w:val="false"/>
          <w:color w:val="000000"/>
          <w:sz w:val="28"/>
        </w:rPr>
        <w:t xml:space="preserve">
    ұтымсыз пайдалануға             жөнiндегi       қорғау жөнiндегi </w:t>
      </w:r>
      <w:r>
        <w:br/>
      </w:r>
      <w:r>
        <w:rPr>
          <w:rFonts w:ascii="Times New Roman"/>
          <w:b w:val="false"/>
          <w:i w:val="false"/>
          <w:color w:val="000000"/>
          <w:sz w:val="28"/>
        </w:rPr>
        <w:t xml:space="preserve">
    қатысты үрдiстердi              мемлекеттiк     мемлекеттiк </w:t>
      </w:r>
      <w:r>
        <w:br/>
      </w:r>
      <w:r>
        <w:rPr>
          <w:rFonts w:ascii="Times New Roman"/>
          <w:b w:val="false"/>
          <w:i w:val="false"/>
          <w:color w:val="000000"/>
          <w:sz w:val="28"/>
        </w:rPr>
        <w:t xml:space="preserve">
    өзгерту;                        саясат жүргізу  саясат жүргiзу </w:t>
      </w:r>
      <w:r>
        <w:br/>
      </w:r>
      <w:r>
        <w:rPr>
          <w:rFonts w:ascii="Times New Roman"/>
          <w:b w:val="false"/>
          <w:i w:val="false"/>
          <w:color w:val="000000"/>
          <w:sz w:val="28"/>
        </w:rPr>
        <w:t xml:space="preserve">
  - 2015 жылға дейiн                - бүкiл халық </w:t>
      </w:r>
      <w:r>
        <w:br/>
      </w:r>
      <w:r>
        <w:rPr>
          <w:rFonts w:ascii="Times New Roman"/>
          <w:b w:val="false"/>
          <w:i w:val="false"/>
          <w:color w:val="000000"/>
          <w:sz w:val="28"/>
        </w:rPr>
        <w:t xml:space="preserve">
    қауiпсiз iшетiн                 үшiн ішетiн </w:t>
      </w:r>
      <w:r>
        <w:br/>
      </w:r>
      <w:r>
        <w:rPr>
          <w:rFonts w:ascii="Times New Roman"/>
          <w:b w:val="false"/>
          <w:i w:val="false"/>
          <w:color w:val="000000"/>
          <w:sz w:val="28"/>
        </w:rPr>
        <w:t xml:space="preserve">
    суға тұрақты қол                таза суға </w:t>
      </w:r>
      <w:r>
        <w:br/>
      </w:r>
      <w:r>
        <w:rPr>
          <w:rFonts w:ascii="Times New Roman"/>
          <w:b w:val="false"/>
          <w:i w:val="false"/>
          <w:color w:val="000000"/>
          <w:sz w:val="28"/>
        </w:rPr>
        <w:t xml:space="preserve">
    жетiмдiлiгі бар                 толық қол </w:t>
      </w:r>
      <w:r>
        <w:br/>
      </w:r>
      <w:r>
        <w:rPr>
          <w:rFonts w:ascii="Times New Roman"/>
          <w:b w:val="false"/>
          <w:i w:val="false"/>
          <w:color w:val="000000"/>
          <w:sz w:val="28"/>
        </w:rPr>
        <w:t xml:space="preserve">
    халықтың сандық                 жетiмділiктi </w:t>
      </w:r>
      <w:r>
        <w:br/>
      </w:r>
      <w:r>
        <w:rPr>
          <w:rFonts w:ascii="Times New Roman"/>
          <w:b w:val="false"/>
          <w:i w:val="false"/>
          <w:color w:val="000000"/>
          <w:sz w:val="28"/>
        </w:rPr>
        <w:t xml:space="preserve">
    қатынасын екi                   қамтамасыз ету </w:t>
      </w:r>
      <w:r>
        <w:br/>
      </w:r>
      <w:r>
        <w:rPr>
          <w:rFonts w:ascii="Times New Roman"/>
          <w:b w:val="false"/>
          <w:i w:val="false"/>
          <w:color w:val="000000"/>
          <w:sz w:val="28"/>
        </w:rPr>
        <w:t xml:space="preserve">
    eceгe азайту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Көрсеткіш кейінгі жыл ағымындағы есепті деректер бойынша нақтыланады.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Бiлiм берудiң барлық деңгейiндегi гендерлiк теңсiздiк Қазақстанда нарықтық экономикаға көшуге дейiн қамтамасыз 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