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5108" w14:textId="14e5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Pecпубликасының Азаматтық кодексiне (Ерекше бөлiм) толықтыру енгiзу туралы" Қазақстан Pecпубликасы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22 мамырдағы N 480 қаулысы</w:t>
      </w:r>
    </w:p>
    <w:p>
      <w:pPr>
        <w:spacing w:after="0"/>
        <w:ind w:left="0"/>
        <w:jc w:val="both"/>
      </w:pPr>
      <w:bookmarkStart w:name="z4" w:id="0"/>
      <w:r>
        <w:rPr>
          <w:rFonts w:ascii="Times New Roman"/>
          <w:b w:val="false"/>
          <w:i w:val="false"/>
          <w:color w:val="ff0000"/>
          <w:sz w:val="28"/>
        </w:rPr>
        <w:t xml:space="preserve">
       Ескерту. Заңның жобасы Қазақстан Республикасының Парламентiнен қайтарып алынсын - ҚР Үкіметінің 2004.12.06. N  </w:t>
      </w:r>
      <w:r>
        <w:rPr>
          <w:rFonts w:ascii="Times New Roman"/>
          <w:b w:val="false"/>
          <w:i w:val="false"/>
          <w:color w:val="ff0000"/>
          <w:sz w:val="28"/>
        </w:rPr>
        <w:t xml:space="preserve">1277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Қазақстан Pecпубликасының Үкiметi қаулы етеді: </w:t>
      </w:r>
      <w:r>
        <w:br/>
      </w:r>
      <w:r>
        <w:rPr>
          <w:rFonts w:ascii="Times New Roman"/>
          <w:b w:val="false"/>
          <w:i w:val="false"/>
          <w:color w:val="000000"/>
          <w:sz w:val="28"/>
        </w:rPr>
        <w:t xml:space="preserve">
      "Қазақстан Республикасының Азаматтық кодексiне (Ерекше бөлiм) толықтыру енгiзу туралы" Қазақстан Республикасы Заңының жобасы Қазақстан Республикасының Парламентi Мәжiлiсiнің қарауына енгізiлсiн.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Pecпубликасының Азаматтық кодексiне (Ерекше бөлiмi) толықтыру енгізу туралы" Қазақстан Pecпубликасының Заңы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Қазақстан Республикасының 1999 жылғы 1 шілдедегі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(Ерекше бөлiмi) (Қазақстан Республикасы Парламентiнің Жаршысы, 1999 ж., N 16-17, 642-құжат; N 23, 929-құжат; 2000 ж., N 3-4, 66-құжат; N 10, 24-құжат; N 22, 408-құжат; 2001 ж., N 23, 309-құжат; N 24, 338-құжат; 2002 ж., N 10, 102-құжат) мынадай толықтыру енгiзiлсін: </w:t>
      </w:r>
      <w:r>
        <w:br/>
      </w:r>
      <w:r>
        <w:rPr>
          <w:rFonts w:ascii="Times New Roman"/>
          <w:b w:val="false"/>
          <w:i w:val="false"/>
          <w:color w:val="000000"/>
          <w:sz w:val="28"/>
        </w:rPr>
        <w:t xml:space="preserve">
      819-баптың 2-тармағындағы екiншi сөйлем ", ең төменгi мөлшерiн Қазақстан Республикасының Үкiметi белгiлейтiн, еңбек (қызмет) міндеттерiн атқару кезінде қызметкердiң өмiрi мен денсаулығына зиян келтiргенi үшiн жұмыс берушiнiң жауапкершiлiгiн мiндетті сақтандыру шарттары бойынша сақтандыру сомаларын қоспағанда" деген сөздермен толықтырылсын.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2005 жылдың 1 қаңтарынан бастап қолданысқа енгiзiледі.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