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ecf72" w14:textId="51ecf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министрлiгi мен Германия Федеративтiк Республикасының Федеральдық қорғаныс министрлігі арасындағы Германия Федеративтiк Республикасының Қазақстан Республикасы Қарулы Күштерінің қажеттілігі үшін медициналық мүліктерді өтеусiз беруі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2003 жылғы 30 сәуірдегі N 412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Қазақстан Республикасының Қорғаныс министрлiгi мен Германия Федеративтік Республикасының Федеральдық қорғаныс министрлiгi арасындағы Германия Федеративтiк Республикасының Қазақстан Республикасы Қарулы Күштерiнің қажеттілігі үшiн медициналық мүлiктердi өтеусiз беру туралы келiсiмге қол қоюға келiсiм берiлсiн. </w:t>
      </w:r>
      <w:r>
        <w:br/>
      </w:r>
      <w:r>
        <w:rPr>
          <w:rFonts w:ascii="Times New Roman"/>
          <w:b w:val="false"/>
          <w:i w:val="false"/>
          <w:color w:val="000000"/>
          <w:sz w:val="28"/>
        </w:rPr>
        <w:t xml:space="preserve">
      2. Осы қаулы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0"/>
    <w:p>
      <w:pPr>
        <w:spacing w:after="0"/>
        <w:ind w:left="0"/>
        <w:jc w:val="left"/>
      </w:pPr>
      <w:r>
        <w:rPr>
          <w:rFonts w:ascii="Times New Roman"/>
          <w:b/>
          <w:i w:val="false"/>
          <w:color w:val="000000"/>
        </w:rPr>
        <w:t xml:space="preserve"> Қазақстан Республикасының Қорғаныс министрлігі мен Германия Федеративтiк Республикасының Федералдық Республикасының қорғаныс министрлігі арасындағы Германия Федеративтiк Республикасының Қазақстан Республикасы Қарулы Күштерінің мұқтажы үшін медициналық мүлікті өтеусiз бeру туралы </w:t>
      </w:r>
      <w:r>
        <w:br/>
      </w:r>
      <w:r>
        <w:rPr>
          <w:rFonts w:ascii="Times New Roman"/>
          <w:b/>
          <w:i w:val="false"/>
          <w:color w:val="000000"/>
        </w:rPr>
        <w:t xml:space="preserve">
КЕЛIСIМ </w:t>
      </w:r>
    </w:p>
    <w:p>
      <w:pPr>
        <w:spacing w:after="0"/>
        <w:ind w:left="0"/>
        <w:jc w:val="both"/>
      </w:pPr>
      <w:r>
        <w:rPr>
          <w:rFonts w:ascii="Times New Roman"/>
          <w:b w:val="false"/>
          <w:i w:val="false"/>
          <w:color w:val="000000"/>
          <w:sz w:val="28"/>
        </w:rPr>
        <w:t xml:space="preserve">      Бұдан әрi қазақстан Тарапы деп аталатын Қазақстан Республикасының Қорғаныс министрлігі және бұдан әрi герман Тарапы деп аталатын Германия Федеративтiк Республикасының Федералдық қорғаныс министрлiгi осы Келiсiмді жасасты және төмендегiлер туралы келiстi: </w:t>
      </w:r>
    </w:p>
    <w:bookmarkStart w:name="z2" w:id="1"/>
    <w:p>
      <w:pPr>
        <w:spacing w:after="0"/>
        <w:ind w:left="0"/>
        <w:jc w:val="left"/>
      </w:pPr>
      <w:r>
        <w:rPr>
          <w:rFonts w:ascii="Times New Roman"/>
          <w:b/>
          <w:i w:val="false"/>
          <w:color w:val="000000"/>
        </w:rPr>
        <w:t xml:space="preserve"> 
1-бап </w:t>
      </w:r>
      <w:r>
        <w:br/>
      </w:r>
      <w:r>
        <w:rPr>
          <w:rFonts w:ascii="Times New Roman"/>
          <w:b/>
          <w:i w:val="false"/>
          <w:color w:val="000000"/>
        </w:rPr>
        <w:t xml:space="preserve">
Келісімнің мәнi </w:t>
      </w:r>
    </w:p>
    <w:bookmarkEnd w:id="1"/>
    <w:p>
      <w:pPr>
        <w:spacing w:after="0"/>
        <w:ind w:left="0"/>
        <w:jc w:val="both"/>
      </w:pPr>
      <w:r>
        <w:rPr>
          <w:rFonts w:ascii="Times New Roman"/>
          <w:b w:val="false"/>
          <w:i w:val="false"/>
          <w:color w:val="000000"/>
          <w:sz w:val="28"/>
        </w:rPr>
        <w:t xml:space="preserve">      1. Герман Тарапы қазақстан Тарабына осы Келiсiмнің қосымшасына сәйкес өтеусiз көмек ретiнде Бундесвер қорларынан медициналық мүлiктi өтеусiз негiзде бередi. </w:t>
      </w:r>
      <w:r>
        <w:br/>
      </w:r>
      <w:r>
        <w:rPr>
          <w:rFonts w:ascii="Times New Roman"/>
          <w:b w:val="false"/>
          <w:i w:val="false"/>
          <w:color w:val="000000"/>
          <w:sz w:val="28"/>
        </w:rPr>
        <w:t xml:space="preserve">
      2. Герман Тарапынан берiлу медициналық техника мен медициналық мақсаттағы бұйымдар Қазақстан Республикасының аумағында медициналық қолдануға рұқсат ету мақсатында қазақстан Тарапынан тiркелген болуы тиiс. </w:t>
      </w:r>
    </w:p>
    <w:bookmarkStart w:name="z3" w:id="2"/>
    <w:p>
      <w:pPr>
        <w:spacing w:after="0"/>
        <w:ind w:left="0"/>
        <w:jc w:val="left"/>
      </w:pPr>
      <w:r>
        <w:rPr>
          <w:rFonts w:ascii="Times New Roman"/>
          <w:b/>
          <w:i w:val="false"/>
          <w:color w:val="000000"/>
        </w:rPr>
        <w:t xml:space="preserve"> 
2-бап </w:t>
      </w:r>
      <w:r>
        <w:br/>
      </w:r>
      <w:r>
        <w:rPr>
          <w:rFonts w:ascii="Times New Roman"/>
          <w:b/>
          <w:i w:val="false"/>
          <w:color w:val="000000"/>
        </w:rPr>
        <w:t xml:space="preserve">
Тапсыру және орындау орны, жөнелту, алушы </w:t>
      </w:r>
    </w:p>
    <w:bookmarkEnd w:id="2"/>
    <w:p>
      <w:pPr>
        <w:spacing w:after="0"/>
        <w:ind w:left="0"/>
        <w:jc w:val="both"/>
      </w:pPr>
      <w:r>
        <w:rPr>
          <w:rFonts w:ascii="Times New Roman"/>
          <w:b w:val="false"/>
          <w:i w:val="false"/>
          <w:color w:val="000000"/>
          <w:sz w:val="28"/>
        </w:rPr>
        <w:t xml:space="preserve">      1. Медициналық мүлiк Лорх Бас әскери-медициналық қоймасында (ГФР, Лорх-Райнгау қаласы) жөнелтуге дайын болады. Осы Келiсiмді орындау мақсатында берiлетiн медициналық мүлiк үшiн жеткiзу пунктi Орталық медициналық қоймасы (Қазақстан Республикасы, Алматы облысының Қапшағай қаласы) болып табылады. </w:t>
      </w:r>
      <w:r>
        <w:br/>
      </w:r>
      <w:r>
        <w:rPr>
          <w:rFonts w:ascii="Times New Roman"/>
          <w:b w:val="false"/>
          <w:i w:val="false"/>
          <w:color w:val="000000"/>
          <w:sz w:val="28"/>
        </w:rPr>
        <w:t xml:space="preserve">
      2. Жеткiзу Incoterms-2000: "CPT - тасымалдау төлендi, Алматы/Қазақстан" деген шартқа сәйкес жүргiзiледi. </w:t>
      </w:r>
      <w:r>
        <w:br/>
      </w:r>
      <w:r>
        <w:rPr>
          <w:rFonts w:ascii="Times New Roman"/>
          <w:b w:val="false"/>
          <w:i w:val="false"/>
          <w:color w:val="000000"/>
          <w:sz w:val="28"/>
        </w:rPr>
        <w:t xml:space="preserve">
      3. Медициналық мүлiктi алуды Тараптар Қабылдау-беру актiсiне қол қоюмен растайтын болады. </w:t>
      </w:r>
      <w:r>
        <w:br/>
      </w:r>
      <w:r>
        <w:rPr>
          <w:rFonts w:ascii="Times New Roman"/>
          <w:b w:val="false"/>
          <w:i w:val="false"/>
          <w:color w:val="000000"/>
          <w:sz w:val="28"/>
        </w:rPr>
        <w:t xml:space="preserve">
      4. Егер мүлік, оны жөнелту әзiрлiгi туралы хабарламадан кейiн алты ай iшінде қазақстан Тарапынан болатын себептер бойынша жеткiзiлмеген жағдайда, герман Тарапы өзiнiң қалауы бойынша оны одан әрi пайдалануды айқындайды. Бұл жағдайда герман Тарапы мүлiктi ауыстыруды және залалдың орнын толтыруды жүргiзбейдi. </w:t>
      </w:r>
      <w:r>
        <w:br/>
      </w:r>
      <w:r>
        <w:rPr>
          <w:rFonts w:ascii="Times New Roman"/>
          <w:b w:val="false"/>
          <w:i w:val="false"/>
          <w:color w:val="000000"/>
          <w:sz w:val="28"/>
        </w:rPr>
        <w:t xml:space="preserve">
      5. Медициналық мүлiктiң алушысы Қазақстан Республикасының Қорғаныс министрлігi болып табылады. </w:t>
      </w:r>
    </w:p>
    <w:bookmarkStart w:name="z4" w:id="3"/>
    <w:p>
      <w:pPr>
        <w:spacing w:after="0"/>
        <w:ind w:left="0"/>
        <w:jc w:val="left"/>
      </w:pPr>
      <w:r>
        <w:rPr>
          <w:rFonts w:ascii="Times New Roman"/>
          <w:b/>
          <w:i w:val="false"/>
          <w:color w:val="000000"/>
        </w:rPr>
        <w:t xml:space="preserve"> 
3-бап </w:t>
      </w:r>
      <w:r>
        <w:br/>
      </w:r>
      <w:r>
        <w:rPr>
          <w:rFonts w:ascii="Times New Roman"/>
          <w:b/>
          <w:i w:val="false"/>
          <w:color w:val="000000"/>
        </w:rPr>
        <w:t xml:space="preserve">
Тасымалдау </w:t>
      </w:r>
    </w:p>
    <w:bookmarkEnd w:id="3"/>
    <w:p>
      <w:pPr>
        <w:spacing w:after="0"/>
        <w:ind w:left="0"/>
        <w:jc w:val="both"/>
      </w:pPr>
      <w:r>
        <w:rPr>
          <w:rFonts w:ascii="Times New Roman"/>
          <w:b w:val="false"/>
          <w:i w:val="false"/>
          <w:color w:val="000000"/>
          <w:sz w:val="28"/>
        </w:rPr>
        <w:t xml:space="preserve">      1. Осы Келiсiмнiң қосымшасында көрсетiлген медициналық мүлiкті жөнелту пунктiнен жеткiзу пунктiне дейiн тасымалдауды герман Тарапы жүзеге асыратын болады. </w:t>
      </w:r>
      <w:r>
        <w:br/>
      </w:r>
      <w:r>
        <w:rPr>
          <w:rFonts w:ascii="Times New Roman"/>
          <w:b w:val="false"/>
          <w:i w:val="false"/>
          <w:color w:val="000000"/>
          <w:sz w:val="28"/>
        </w:rPr>
        <w:t xml:space="preserve">
      2. Германия Федеративтiк Республикасынан Қазақстан Республикасына медициналық мүлiктiң экспортын ресiмдеудi герман Тарапы жүзеге асырады. </w:t>
      </w:r>
      <w:r>
        <w:br/>
      </w:r>
      <w:r>
        <w:rPr>
          <w:rFonts w:ascii="Times New Roman"/>
          <w:b w:val="false"/>
          <w:i w:val="false"/>
          <w:color w:val="000000"/>
          <w:sz w:val="28"/>
        </w:rPr>
        <w:t xml:space="preserve">
      3. Тауарға iлестiру құжаттарында осы Келiсiмге сiлтеме болуы тиiс. </w:t>
      </w:r>
    </w:p>
    <w:bookmarkStart w:name="z5" w:id="4"/>
    <w:p>
      <w:pPr>
        <w:spacing w:after="0"/>
        <w:ind w:left="0"/>
        <w:jc w:val="left"/>
      </w:pPr>
      <w:r>
        <w:rPr>
          <w:rFonts w:ascii="Times New Roman"/>
          <w:b/>
          <w:i w:val="false"/>
          <w:color w:val="000000"/>
        </w:rPr>
        <w:t xml:space="preserve"> 
4-бап </w:t>
      </w:r>
      <w:r>
        <w:br/>
      </w:r>
      <w:r>
        <w:rPr>
          <w:rFonts w:ascii="Times New Roman"/>
          <w:b/>
          <w:i w:val="false"/>
          <w:color w:val="000000"/>
        </w:rPr>
        <w:t xml:space="preserve">
Меншіктiң ауысуы, тәуекел, өтемақы және жауапты болу </w:t>
      </w:r>
    </w:p>
    <w:bookmarkEnd w:id="4"/>
    <w:p>
      <w:pPr>
        <w:spacing w:after="0"/>
        <w:ind w:left="0"/>
        <w:jc w:val="both"/>
      </w:pPr>
      <w:r>
        <w:rPr>
          <w:rFonts w:ascii="Times New Roman"/>
          <w:b w:val="false"/>
          <w:i w:val="false"/>
          <w:color w:val="000000"/>
          <w:sz w:val="28"/>
        </w:rPr>
        <w:t xml:space="preserve">      1. Медициналық мүлiктi берген және Тараптар тиiстi Қабылдау-беру актiсiне қол қойған сәттен бастап мүлiкке иелiк ету және тәуекел құқығы осы Келiсiмнің 2-бабының 2-тармағында көрсетiлген жеткiзiп беру шартына қарамастан қазақстан Тарапына көшедi. Бұл peттe, қазақстан Тарапы қандай да бiр өтемақыны талап етпейтiн болады. </w:t>
      </w:r>
      <w:r>
        <w:br/>
      </w:r>
      <w:r>
        <w:rPr>
          <w:rFonts w:ascii="Times New Roman"/>
          <w:b w:val="false"/>
          <w:i w:val="false"/>
          <w:color w:val="000000"/>
          <w:sz w:val="28"/>
        </w:rPr>
        <w:t xml:space="preserve">
      2. Берiлетiн медициналық мүлiк берiлу кезінде пайдалану мен қолдануға жарамды болуы керек. </w:t>
      </w:r>
      <w:r>
        <w:br/>
      </w:r>
      <w:r>
        <w:rPr>
          <w:rFonts w:ascii="Times New Roman"/>
          <w:b w:val="false"/>
          <w:i w:val="false"/>
          <w:color w:val="000000"/>
          <w:sz w:val="28"/>
        </w:rPr>
        <w:t xml:space="preserve">
      3. Медициналық мүлiктi бергеннен кейiн герман Тарапы оны тасымалдау, сақтау немесе қолдану салдарынан мүлiкке келтiрiлуі мүмкiн залал үшiн жауапты болмайды. </w:t>
      </w:r>
      <w:r>
        <w:br/>
      </w:r>
      <w:r>
        <w:rPr>
          <w:rFonts w:ascii="Times New Roman"/>
          <w:b w:val="false"/>
          <w:i w:val="false"/>
          <w:color w:val="000000"/>
          <w:sz w:val="28"/>
        </w:rPr>
        <w:t xml:space="preserve">
      4. Егер осы Келiсiмді iске асыру барысында берiлетін мүлiкке үшiншi тарап залал келтiрген жағдайда қазақстан Тарапы герман Тарапын кез келген жауаптылықтан босатады. </w:t>
      </w:r>
      <w:r>
        <w:br/>
      </w:r>
      <w:r>
        <w:rPr>
          <w:rFonts w:ascii="Times New Roman"/>
          <w:b w:val="false"/>
          <w:i w:val="false"/>
          <w:color w:val="000000"/>
          <w:sz w:val="28"/>
        </w:rPr>
        <w:t xml:space="preserve">
      5. 4-тармақтың ережесi герман Тарапы немесе оның қызметкерi берiлетiн мүлiкке өрескел немқұрайдылықпен немесе қасақана залал келтiрген жағдайда қолданылмайды. </w:t>
      </w:r>
    </w:p>
    <w:bookmarkStart w:name="z6" w:id="5"/>
    <w:p>
      <w:pPr>
        <w:spacing w:after="0"/>
        <w:ind w:left="0"/>
        <w:jc w:val="left"/>
      </w:pPr>
      <w:r>
        <w:rPr>
          <w:rFonts w:ascii="Times New Roman"/>
          <w:b/>
          <w:i w:val="false"/>
          <w:color w:val="000000"/>
        </w:rPr>
        <w:t xml:space="preserve"> 
5-бап </w:t>
      </w:r>
      <w:r>
        <w:br/>
      </w:r>
      <w:r>
        <w:rPr>
          <w:rFonts w:ascii="Times New Roman"/>
          <w:b/>
          <w:i w:val="false"/>
          <w:color w:val="000000"/>
        </w:rPr>
        <w:t xml:space="preserve">
Шығыстар </w:t>
      </w:r>
    </w:p>
    <w:bookmarkEnd w:id="5"/>
    <w:p>
      <w:pPr>
        <w:spacing w:after="0"/>
        <w:ind w:left="0"/>
        <w:jc w:val="both"/>
      </w:pPr>
      <w:r>
        <w:rPr>
          <w:rFonts w:ascii="Times New Roman"/>
          <w:b w:val="false"/>
          <w:i w:val="false"/>
          <w:color w:val="000000"/>
          <w:sz w:val="28"/>
        </w:rPr>
        <w:t xml:space="preserve">      1. Осы Келiсiмнің қосымшасында көрсетiлген медициналық мүлiктi осы Келiсiмнің 2-бабының 2-тармағына сәйкес "CPT - тасымалдауға төлендi, Алматы/Қазақстан" деген жеткiзу шартына сәйкес туындайтын Қазақстан Республикасының шекарасына дейiн жеткiзуге байланысты (дайындық, сақтау, тиеу, тасымалдау шығыстары және жүру бағытында күтпеген басқа да шығыстар) барлық шығыстар герман Тарапына жүктеледі. </w:t>
      </w:r>
      <w:r>
        <w:br/>
      </w:r>
      <w:r>
        <w:rPr>
          <w:rFonts w:ascii="Times New Roman"/>
          <w:b w:val="false"/>
          <w:i w:val="false"/>
          <w:color w:val="000000"/>
          <w:sz w:val="28"/>
        </w:rPr>
        <w:t xml:space="preserve">
      2. Осы Келiсiмнің қосымшасында көрсетiлген медициналық мүлiктi Қазақстан Республикасының аумағында кедендік ресiмдеудi Қазақстан Республикасының заңнамасына сәйкес қазақстан Тарапы жүргізеді. </w:t>
      </w:r>
    </w:p>
    <w:bookmarkStart w:name="z7" w:id="6"/>
    <w:p>
      <w:pPr>
        <w:spacing w:after="0"/>
        <w:ind w:left="0"/>
        <w:jc w:val="left"/>
      </w:pPr>
      <w:r>
        <w:rPr>
          <w:rFonts w:ascii="Times New Roman"/>
          <w:b/>
          <w:i w:val="false"/>
          <w:color w:val="000000"/>
        </w:rPr>
        <w:t xml:space="preserve"> 
6-бап </w:t>
      </w:r>
      <w:r>
        <w:br/>
      </w:r>
      <w:r>
        <w:rPr>
          <w:rFonts w:ascii="Times New Roman"/>
          <w:b/>
          <w:i w:val="false"/>
          <w:color w:val="000000"/>
        </w:rPr>
        <w:t xml:space="preserve">
Соңғы қолдану </w:t>
      </w:r>
    </w:p>
    <w:bookmarkEnd w:id="6"/>
    <w:p>
      <w:pPr>
        <w:spacing w:after="0"/>
        <w:ind w:left="0"/>
        <w:jc w:val="both"/>
      </w:pPr>
      <w:r>
        <w:rPr>
          <w:rFonts w:ascii="Times New Roman"/>
          <w:b w:val="false"/>
          <w:i w:val="false"/>
          <w:color w:val="000000"/>
          <w:sz w:val="28"/>
        </w:rPr>
        <w:t xml:space="preserve">      1. Қазақстан Тарапы алынған медициналық мүлiкті герман Тарапының алдын ала жазбаша келiсуінсiз үшiншi тарапқа қолдануға бермеуге міндеттенедi. </w:t>
      </w:r>
      <w:r>
        <w:br/>
      </w:r>
      <w:r>
        <w:rPr>
          <w:rFonts w:ascii="Times New Roman"/>
          <w:b w:val="false"/>
          <w:i w:val="false"/>
          <w:color w:val="000000"/>
          <w:sz w:val="28"/>
        </w:rPr>
        <w:t xml:space="preserve">
      2. Герман Тарапы үшінші тарапқа беруге келiсiм берген жағдайда қазақстан Тарапы осыған ұқсас міндеттеменi осындай үшiншi тарапқа жүктеуге міндеттенедi. </w:t>
      </w:r>
    </w:p>
    <w:bookmarkStart w:name="z8" w:id="7"/>
    <w:p>
      <w:pPr>
        <w:spacing w:after="0"/>
        <w:ind w:left="0"/>
        <w:jc w:val="left"/>
      </w:pPr>
      <w:r>
        <w:rPr>
          <w:rFonts w:ascii="Times New Roman"/>
          <w:b/>
          <w:i w:val="false"/>
          <w:color w:val="000000"/>
        </w:rPr>
        <w:t xml:space="preserve"> 
7-бап </w:t>
      </w:r>
      <w:r>
        <w:br/>
      </w:r>
      <w:r>
        <w:rPr>
          <w:rFonts w:ascii="Times New Roman"/>
          <w:b/>
          <w:i w:val="false"/>
          <w:color w:val="000000"/>
        </w:rPr>
        <w:t xml:space="preserve">
Келiспеушiлiктерді реттеу </w:t>
      </w:r>
    </w:p>
    <w:bookmarkEnd w:id="7"/>
    <w:p>
      <w:pPr>
        <w:spacing w:after="0"/>
        <w:ind w:left="0"/>
        <w:jc w:val="both"/>
      </w:pPr>
      <w:r>
        <w:rPr>
          <w:rFonts w:ascii="Times New Roman"/>
          <w:b w:val="false"/>
          <w:i w:val="false"/>
          <w:color w:val="000000"/>
          <w:sz w:val="28"/>
        </w:rPr>
        <w:t xml:space="preserve">      Осы Келiсiмнің ережелерiн орындау және түсіндiру кезiнде келiспеушілiктер туындаған жағдайда Тараптар оларды келiссөздер және консультациялар жолымен шешедi. </w:t>
      </w:r>
    </w:p>
    <w:bookmarkStart w:name="z9" w:id="8"/>
    <w:p>
      <w:pPr>
        <w:spacing w:after="0"/>
        <w:ind w:left="0"/>
        <w:jc w:val="left"/>
      </w:pPr>
      <w:r>
        <w:rPr>
          <w:rFonts w:ascii="Times New Roman"/>
          <w:b/>
          <w:i w:val="false"/>
          <w:color w:val="000000"/>
        </w:rPr>
        <w:t xml:space="preserve"> 
8-бап </w:t>
      </w:r>
      <w:r>
        <w:br/>
      </w:r>
      <w:r>
        <w:rPr>
          <w:rFonts w:ascii="Times New Roman"/>
          <w:b/>
          <w:i w:val="false"/>
          <w:color w:val="000000"/>
        </w:rPr>
        <w:t xml:space="preserve">
Қорытынды ережелер </w:t>
      </w:r>
    </w:p>
    <w:bookmarkEnd w:id="8"/>
    <w:p>
      <w:pPr>
        <w:spacing w:after="0"/>
        <w:ind w:left="0"/>
        <w:jc w:val="both"/>
      </w:pPr>
      <w:r>
        <w:rPr>
          <w:rFonts w:ascii="Times New Roman"/>
          <w:b w:val="false"/>
          <w:i w:val="false"/>
          <w:color w:val="000000"/>
          <w:sz w:val="28"/>
        </w:rPr>
        <w:t xml:space="preserve">      1. Тараптардың өзара келiсiмi бойынша осы Келiсiмге осы Келiсiмнің ажырамас бөлiгi болып табылатын жекелеген хаттамалармен ресімделетiн өзгерiстер мен толықтырулар енгiзілуi мүмкiн. </w:t>
      </w:r>
      <w:r>
        <w:br/>
      </w:r>
      <w:r>
        <w:rPr>
          <w:rFonts w:ascii="Times New Roman"/>
          <w:b w:val="false"/>
          <w:i w:val="false"/>
          <w:color w:val="000000"/>
          <w:sz w:val="28"/>
        </w:rPr>
        <w:t xml:space="preserve">
      2. Осы Келiсiмге қосымша Келiсiмнің ажырамас құрамдас бөлiгi болып табылады. </w:t>
      </w:r>
    </w:p>
    <w:bookmarkStart w:name="z10" w:id="9"/>
    <w:p>
      <w:pPr>
        <w:spacing w:after="0"/>
        <w:ind w:left="0"/>
        <w:jc w:val="left"/>
      </w:pPr>
      <w:r>
        <w:rPr>
          <w:rFonts w:ascii="Times New Roman"/>
          <w:b/>
          <w:i w:val="false"/>
          <w:color w:val="000000"/>
        </w:rPr>
        <w:t xml:space="preserve"> 
9-бап </w:t>
      </w:r>
      <w:r>
        <w:br/>
      </w:r>
      <w:r>
        <w:rPr>
          <w:rFonts w:ascii="Times New Roman"/>
          <w:b/>
          <w:i w:val="false"/>
          <w:color w:val="000000"/>
        </w:rPr>
        <w:t xml:space="preserve">
Күшiне ену </w:t>
      </w:r>
    </w:p>
    <w:bookmarkEnd w:id="9"/>
    <w:p>
      <w:pPr>
        <w:spacing w:after="0"/>
        <w:ind w:left="0"/>
        <w:jc w:val="both"/>
      </w:pPr>
      <w:r>
        <w:rPr>
          <w:rFonts w:ascii="Times New Roman"/>
          <w:b w:val="false"/>
          <w:i w:val="false"/>
          <w:color w:val="000000"/>
          <w:sz w:val="28"/>
        </w:rPr>
        <w:t xml:space="preserve">      Осы Келiсiм қол қойылған күнiнен бастап күшiне енедi. </w:t>
      </w:r>
    </w:p>
    <w:p>
      <w:pPr>
        <w:spacing w:after="0"/>
        <w:ind w:left="0"/>
        <w:jc w:val="both"/>
      </w:pPr>
      <w:r>
        <w:rPr>
          <w:rFonts w:ascii="Times New Roman"/>
          <w:b w:val="false"/>
          <w:i w:val="false"/>
          <w:color w:val="000000"/>
          <w:sz w:val="28"/>
        </w:rPr>
        <w:t xml:space="preserve">      200 жылғы "____"________ ________ қаласында екi түпнұсқалық данада қазақ, немiс және орыс тілдерінде жасалды. </w:t>
      </w:r>
      <w:r>
        <w:br/>
      </w:r>
      <w:r>
        <w:rPr>
          <w:rFonts w:ascii="Times New Roman"/>
          <w:b w:val="false"/>
          <w:i w:val="false"/>
          <w:color w:val="000000"/>
          <w:sz w:val="28"/>
        </w:rPr>
        <w:t xml:space="preserve">
      Осы Келiсiмнің ережелерiн түсiндiруде келiспеушiлiктер туындаған жағдайда Тараптар орыс тiлiндегi мәтiнге жүгiнетiн болады. </w:t>
      </w:r>
    </w:p>
    <w:p>
      <w:pPr>
        <w:spacing w:after="0"/>
        <w:ind w:left="0"/>
        <w:jc w:val="both"/>
      </w:pPr>
      <w:r>
        <w:rPr>
          <w:rFonts w:ascii="Times New Roman"/>
          <w:b w:val="false"/>
          <w:i/>
          <w:color w:val="000000"/>
          <w:sz w:val="28"/>
        </w:rPr>
        <w:t xml:space="preserve">      Қазақстан Республикасының      Германия Федеративтiк </w:t>
      </w:r>
      <w:r>
        <w:br/>
      </w:r>
      <w:r>
        <w:rPr>
          <w:rFonts w:ascii="Times New Roman"/>
          <w:b w:val="false"/>
          <w:i w:val="false"/>
          <w:color w:val="000000"/>
          <w:sz w:val="28"/>
        </w:rPr>
        <w:t>
</w:t>
      </w:r>
      <w:r>
        <w:rPr>
          <w:rFonts w:ascii="Times New Roman"/>
          <w:b w:val="false"/>
          <w:i/>
          <w:color w:val="000000"/>
          <w:sz w:val="28"/>
        </w:rPr>
        <w:t xml:space="preserve">      Қорғаныс министрлігі үшін    Республикасының Федералдық </w:t>
      </w:r>
      <w:r>
        <w:br/>
      </w:r>
      <w:r>
        <w:rPr>
          <w:rFonts w:ascii="Times New Roman"/>
          <w:b w:val="false"/>
          <w:i w:val="false"/>
          <w:color w:val="000000"/>
          <w:sz w:val="28"/>
        </w:rPr>
        <w:t>
</w:t>
      </w:r>
      <w:r>
        <w:rPr>
          <w:rFonts w:ascii="Times New Roman"/>
          <w:b w:val="false"/>
          <w:i/>
          <w:color w:val="000000"/>
          <w:sz w:val="28"/>
        </w:rPr>
        <w:t xml:space="preserve">                                    Қорғаныс министрлігі үшін </w:t>
      </w:r>
    </w:p>
    <w:p>
      <w:pPr>
        <w:spacing w:after="0"/>
        <w:ind w:left="0"/>
        <w:jc w:val="left"/>
      </w:pPr>
      <w:r>
        <w:rPr>
          <w:rFonts w:ascii="Times New Roman"/>
          <w:b/>
          <w:i w:val="false"/>
          <w:color w:val="000000"/>
        </w:rPr>
        <w:t xml:space="preserve"> Қазақстан Республикасының Қорғаныс министрлiгi мен Германия Федеративтiк Республикасының Федеральдық қорғаныс министрлiгi арасындағы Германия Федеративтiк Республикасының Қазақстан Республикасы Қарулы Күштерінің мұқтажы үшін медициналық мүлiктi өтеусiз беру туралы келiсiмге </w:t>
      </w:r>
      <w:r>
        <w:br/>
      </w:r>
      <w:r>
        <w:rPr>
          <w:rFonts w:ascii="Times New Roman"/>
          <w:b/>
          <w:i w:val="false"/>
          <w:color w:val="000000"/>
        </w:rPr>
        <w:t xml:space="preserve">
ҚОСЫМША </w:t>
      </w:r>
    </w:p>
    <w:p>
      <w:pPr>
        <w:spacing w:after="0"/>
        <w:ind w:left="0"/>
        <w:jc w:val="both"/>
      </w:pPr>
      <w:r>
        <w:rPr>
          <w:rFonts w:ascii="Times New Roman"/>
          <w:b w:val="false"/>
          <w:i w:val="false"/>
          <w:color w:val="000000"/>
          <w:sz w:val="28"/>
        </w:rPr>
        <w:t xml:space="preserve">Қазақстан Республикасының Қарулы Күштерiне өтеусiз негiзде берiлетiн Бундесвер медициналық мүлкiнің </w:t>
      </w:r>
      <w:r>
        <w:br/>
      </w:r>
      <w:r>
        <w:rPr>
          <w:rFonts w:ascii="Times New Roman"/>
          <w:b w:val="false"/>
          <w:i w:val="false"/>
          <w:color w:val="000000"/>
          <w:sz w:val="28"/>
        </w:rPr>
        <w:t xml:space="preserve">
ТIЗБЕСI </w:t>
      </w:r>
    </w:p>
    <w:p>
      <w:pPr>
        <w:spacing w:after="0"/>
        <w:ind w:left="0"/>
        <w:jc w:val="both"/>
      </w:pP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 xml:space="preserve">
Р/с         Заттардың атауы                 Саны </w:t>
      </w:r>
      <w:r>
        <w:br/>
      </w:r>
      <w:r>
        <w:rPr>
          <w:rFonts w:ascii="Times New Roman"/>
          <w:b w:val="false"/>
          <w:i w:val="false"/>
          <w:color w:val="000000"/>
          <w:sz w:val="28"/>
        </w:rPr>
        <w:t xml:space="preserve">
N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1.  Далалық электрокардиограф             5 жиынтық </w:t>
      </w:r>
      <w:r>
        <w:br/>
      </w:r>
      <w:r>
        <w:rPr>
          <w:rFonts w:ascii="Times New Roman"/>
          <w:b w:val="false"/>
          <w:i w:val="false"/>
          <w:color w:val="000000"/>
          <w:sz w:val="28"/>
        </w:rPr>
        <w:t xml:space="preserve">
2.  ЭКГ-ны тiркеу үшiн қағаз              20 оралым </w:t>
      </w:r>
      <w:r>
        <w:br/>
      </w:r>
      <w:r>
        <w:rPr>
          <w:rFonts w:ascii="Times New Roman"/>
          <w:b w:val="false"/>
          <w:i w:val="false"/>
          <w:color w:val="000000"/>
          <w:sz w:val="28"/>
        </w:rPr>
        <w:t xml:space="preserve">
3.  Керек-жарақтармен жарық беретiн         4 дана </w:t>
      </w:r>
      <w:r>
        <w:br/>
      </w:r>
      <w:r>
        <w:rPr>
          <w:rFonts w:ascii="Times New Roman"/>
          <w:b w:val="false"/>
          <w:i w:val="false"/>
          <w:color w:val="000000"/>
          <w:sz w:val="28"/>
        </w:rPr>
        <w:t xml:space="preserve">
    аспаптар </w:t>
      </w:r>
      <w:r>
        <w:br/>
      </w:r>
      <w:r>
        <w:rPr>
          <w:rFonts w:ascii="Times New Roman"/>
          <w:b w:val="false"/>
          <w:i w:val="false"/>
          <w:color w:val="000000"/>
          <w:sz w:val="28"/>
        </w:rPr>
        <w:t xml:space="preserve">
4.  Хирургиялық құрал-саймандар,          2 жиынтық </w:t>
      </w:r>
      <w:r>
        <w:br/>
      </w:r>
      <w:r>
        <w:rPr>
          <w:rFonts w:ascii="Times New Roman"/>
          <w:b w:val="false"/>
          <w:i w:val="false"/>
          <w:color w:val="000000"/>
          <w:sz w:val="28"/>
        </w:rPr>
        <w:t xml:space="preserve">
    лапароскопия </w:t>
      </w:r>
      <w:r>
        <w:br/>
      </w:r>
      <w:r>
        <w:rPr>
          <w:rFonts w:ascii="Times New Roman"/>
          <w:b w:val="false"/>
          <w:i w:val="false"/>
          <w:color w:val="000000"/>
          <w:sz w:val="28"/>
        </w:rPr>
        <w:t xml:space="preserve">
5.  Yлкен далалық автоклав                2 жиынтық </w:t>
      </w:r>
      <w:r>
        <w:br/>
      </w:r>
      <w:r>
        <w:rPr>
          <w:rFonts w:ascii="Times New Roman"/>
          <w:b w:val="false"/>
          <w:i w:val="false"/>
          <w:color w:val="000000"/>
          <w:sz w:val="28"/>
        </w:rPr>
        <w:t xml:space="preserve">
6.  Стоматологиялық аспап                 2 жиынтық </w:t>
      </w:r>
      <w:r>
        <w:br/>
      </w:r>
      <w:r>
        <w:rPr>
          <w:rFonts w:ascii="Times New Roman"/>
          <w:b w:val="false"/>
          <w:i w:val="false"/>
          <w:color w:val="000000"/>
          <w:sz w:val="28"/>
        </w:rPr>
        <w:t xml:space="preserve">
7.  Хирургиялық құрал-саймандар,          2 жиынтық </w:t>
      </w:r>
      <w:r>
        <w:br/>
      </w:r>
      <w:r>
        <w:rPr>
          <w:rFonts w:ascii="Times New Roman"/>
          <w:b w:val="false"/>
          <w:i w:val="false"/>
          <w:color w:val="000000"/>
          <w:sz w:val="28"/>
        </w:rPr>
        <w:t xml:space="preserve">
    трахеотомия </w:t>
      </w:r>
      <w:r>
        <w:br/>
      </w:r>
      <w:r>
        <w:rPr>
          <w:rFonts w:ascii="Times New Roman"/>
          <w:b w:val="false"/>
          <w:i w:val="false"/>
          <w:color w:val="000000"/>
          <w:sz w:val="28"/>
        </w:rPr>
        <w:t xml:space="preserve">
8.  Жалпы емдеу үшiн, стоматологиялық     2 жиынтық </w:t>
      </w:r>
      <w:r>
        <w:br/>
      </w:r>
      <w:r>
        <w:rPr>
          <w:rFonts w:ascii="Times New Roman"/>
          <w:b w:val="false"/>
          <w:i w:val="false"/>
          <w:color w:val="000000"/>
          <w:sz w:val="28"/>
        </w:rPr>
        <w:t xml:space="preserve">
    жабдық, далалық 4 жәшiкте </w:t>
      </w:r>
      <w:r>
        <w:br/>
      </w:r>
      <w:r>
        <w:rPr>
          <w:rFonts w:ascii="Times New Roman"/>
          <w:b w:val="false"/>
          <w:i w:val="false"/>
          <w:color w:val="000000"/>
          <w:sz w:val="28"/>
        </w:rPr>
        <w:t xml:space="preserve">
9.  Құрал-саймандар                       1 жиынтық </w:t>
      </w:r>
      <w:r>
        <w:br/>
      </w:r>
      <w:r>
        <w:rPr>
          <w:rFonts w:ascii="Times New Roman"/>
          <w:b w:val="false"/>
          <w:i w:val="false"/>
          <w:color w:val="000000"/>
          <w:sz w:val="28"/>
        </w:rPr>
        <w:t xml:space="preserve">
10. Қанға арналған тоңазытқыш,            1 дана </w:t>
      </w:r>
      <w:r>
        <w:br/>
      </w:r>
      <w:r>
        <w:rPr>
          <w:rFonts w:ascii="Times New Roman"/>
          <w:b w:val="false"/>
          <w:i w:val="false"/>
          <w:color w:val="000000"/>
          <w:sz w:val="28"/>
        </w:rPr>
        <w:t xml:space="preserve">
    520-түрi </w:t>
      </w:r>
      <w:r>
        <w:br/>
      </w:r>
      <w:r>
        <w:rPr>
          <w:rFonts w:ascii="Times New Roman"/>
          <w:b w:val="false"/>
          <w:i w:val="false"/>
          <w:color w:val="000000"/>
          <w:sz w:val="28"/>
        </w:rPr>
        <w:t xml:space="preserve">
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