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4ca7" w14:textId="e234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кейбiр республикалық мемлекеттiк қазыналық кәсiпорындарын коммуналдық меншiкке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сәуірдегі N 394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Заңнамада белгiленген тәртiппен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министрлiгiнiң "Қазақ қой шаруашылығы ғылыми-зерттеу институтының "Ақсеңгiр" тәжiрибе шаруашылығы" республикалық мемлекеттiк қазыналық кәсiпорны, Талдықорған ауыл шаруашылығы ғылыми-зерттеу институтының "Қапал" кеңшары республикалық мемлекеттiк қазыналық кәсiпорны - Алматы облысының коммуналдық меншiгiне;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министрлiгiнiң "Қазақ қаракөл шаруашылығы ғылыми-зерттеу институтының "Задария" мемлекеттiк мал тұқымын асылдандыру зауыты" республикалық мемлекеттiк қазыналық кәсiпорны, Қазақстан Республикасы Ауыл шаруашылығы министрлiгiнiң "Оңтүстiк Қазақстан ауыл шаруашылығы ғылыми-зерттеу институтының "Комсомол" тәжiрибе шаруашылығы" республикалық мемлекеттiк қазыналық кәсiпорны, Қазақстан Республикасы Ауыл шаруашылығы министрлiгiнiң "Оңтүстiк Қазақстан ауыл шаруашылығы ғылыми-зерттеу институтының Қызылқұм тәжiрибе шаруашылығы" республикалық мемлекеттiк қазыналық кәсiпорны - Оңтүстiк Қазақстан облысының коммуналдық меншiгiне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2006.01.06.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министрлiгi, Қазақстан Республикасы Қаржы министрлiгiнiң Мемлекеттiк мүлiк және жекешелендiру комитетi Алматы және Оңтүстiк Қазақстан облыстарының әкiмдерiмен бiрлесiп, заңнамада белгiленген тәртiппен осы қаулының 1-тармағында көрсетiлген республикалық мемлекеттiк қазыналық кәсiпорындарды коммуналдық меншiкке берудi қамтамасыз етсiн.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және Оңтүстiк Қазақстан облыстарының әкiмдерi заңнамада белгiленген тәртiппен осы қаулыдан туындайтын өзге де iс-шараларды жүзеге асырсын.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