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c225" w14:textId="cdfc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реттелiп көрсетілетін қызметтерiне (тауарларына, жұмыстарына) тарифтерді (бағаларды, алымдар мөлшерлемелерін) немесе олардың шекті деңгейлерiн бекiтуге арналған өтiнiмдерді қарау кезiнде жария тыңдаулар өткiзу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21 сәуірдегі N 376 қаулысы. Күші жойылды - Қазақстан Республикасы Үкіметінің 2015 жылғы 1 қыркүйектегі № 727 қаулысымен</w:t>
      </w:r>
    </w:p>
    <w:p>
      <w:pPr>
        <w:spacing w:after="0"/>
        <w:ind w:left="0"/>
        <w:jc w:val="both"/>
      </w:pPr>
      <w:bookmarkStart w:name="z27"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15.11.2013 </w:t>
      </w:r>
      <w:r>
        <w:rPr>
          <w:rFonts w:ascii="Times New Roman"/>
          <w:b w:val="false"/>
          <w:i w:val="false"/>
          <w:color w:val="ff0000"/>
          <w:sz w:val="28"/>
        </w:rPr>
        <w:t>N 1235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шiлдедегi Заңының </w:t>
      </w:r>
      <w:r>
        <w:rPr>
          <w:rFonts w:ascii="Times New Roman"/>
          <w:b w:val="false"/>
          <w:i w:val="false"/>
          <w:color w:val="000000"/>
          <w:sz w:val="28"/>
        </w:rPr>
        <w:t xml:space="preserve">17-бабына </w:t>
      </w:r>
      <w:r>
        <w:rPr>
          <w:rFonts w:ascii="Times New Roman"/>
          <w:b w:val="false"/>
          <w:i w:val="false"/>
          <w:color w:val="000000"/>
          <w:sz w:val="28"/>
        </w:rPr>
        <w:t xml:space="preserve">сәйкес Қазақстан Республикасының Yкiметi қаулы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Үкіметінің 2009.03.03. </w:t>
      </w:r>
      <w:r>
        <w:rPr>
          <w:rFonts w:ascii="Times New Roman"/>
          <w:b w:val="false"/>
          <w:i w:val="false"/>
          <w:color w:val="000000"/>
          <w:sz w:val="28"/>
        </w:rPr>
        <w:t xml:space="preserve">N 237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Start w:name="z1" w:id="1"/>
    <w:p>
      <w:pPr>
        <w:spacing w:after="0"/>
        <w:ind w:left="0"/>
        <w:jc w:val="both"/>
      </w:pPr>
      <w:r>
        <w:rPr>
          <w:rFonts w:ascii="Times New Roman"/>
          <w:b w:val="false"/>
          <w:i w:val="false"/>
          <w:color w:val="000000"/>
          <w:sz w:val="28"/>
        </w:rPr>
        <w:t>
      1. Қоса беріліп отырған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қарау кезінде жария тыңдаулар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15.11.2013 </w:t>
      </w:r>
      <w:r>
        <w:rPr>
          <w:rFonts w:ascii="Times New Roman"/>
          <w:b w:val="false"/>
          <w:i w:val="false"/>
          <w:color w:val="000000"/>
          <w:sz w:val="28"/>
        </w:rPr>
        <w:t>N 1235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
    <w:bookmarkStart w:name="z2" w:id="2"/>
    <w:p>
      <w:pPr>
        <w:spacing w:after="0"/>
        <w:ind w:left="0"/>
        <w:jc w:val="both"/>
      </w:pPr>
      <w:r>
        <w:rPr>
          <w:rFonts w:ascii="Times New Roman"/>
          <w:b w:val="false"/>
          <w:i w:val="false"/>
          <w:color w:val="000000"/>
          <w:sz w:val="28"/>
        </w:rPr>
        <w:t xml:space="preserve">
      2. Осы қаулы жарияланған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21 сәуірдегі </w:t>
      </w:r>
      <w:r>
        <w:br/>
      </w:r>
      <w:r>
        <w:rPr>
          <w:rFonts w:ascii="Times New Roman"/>
          <w:b w:val="false"/>
          <w:i w:val="false"/>
          <w:color w:val="000000"/>
          <w:sz w:val="28"/>
        </w:rPr>
        <w:t xml:space="preserve">
N 376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Табиғи монополиялар субъектілерінің реттеліп көрсетілетін</w:t>
      </w:r>
      <w:r>
        <w:br/>
      </w:r>
      <w:r>
        <w:rPr>
          <w:rFonts w:ascii="Times New Roman"/>
          <w:b/>
          <w:i w:val="false"/>
          <w:color w:val="000000"/>
        </w:rPr>
        <w:t>
қызметтеріне (тауарларына, жұмыстарына) тарифтерді (бағаларды,</w:t>
      </w:r>
      <w:r>
        <w:br/>
      </w:r>
      <w:r>
        <w:rPr>
          <w:rFonts w:ascii="Times New Roman"/>
          <w:b/>
          <w:i w:val="false"/>
          <w:color w:val="000000"/>
        </w:rPr>
        <w:t>
алымдар мөлшерлемелерін) немесе олардың шекті деңгейлерін</w:t>
      </w:r>
      <w:r>
        <w:br/>
      </w:r>
      <w:r>
        <w:rPr>
          <w:rFonts w:ascii="Times New Roman"/>
          <w:b/>
          <w:i w:val="false"/>
          <w:color w:val="000000"/>
        </w:rPr>
        <w:t>
бекітуге арналған өтінімдерді қарау кезінде жария тыңдаулар</w:t>
      </w:r>
      <w:r>
        <w:br/>
      </w:r>
      <w:r>
        <w:rPr>
          <w:rFonts w:ascii="Times New Roman"/>
          <w:b/>
          <w:i w:val="false"/>
          <w:color w:val="000000"/>
        </w:rPr>
        <w:t>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ҚР Үкіметінің 15.11.2013 </w:t>
      </w:r>
      <w:r>
        <w:rPr>
          <w:rFonts w:ascii="Times New Roman"/>
          <w:b w:val="false"/>
          <w:i w:val="false"/>
          <w:color w:val="ff0000"/>
          <w:sz w:val="28"/>
        </w:rPr>
        <w:t>N 1235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4" w:id="4"/>
    <w:p>
      <w:pPr>
        <w:spacing w:after="0"/>
        <w:ind w:left="0"/>
        <w:jc w:val="left"/>
      </w:pPr>
      <w:r>
        <w:rPr>
          <w:rFonts w:ascii="Times New Roman"/>
          <w:b/>
          <w:i w:val="false"/>
          <w:color w:val="000000"/>
        </w:rPr>
        <w:t xml:space="preserve"> 
1. Жалпы ережелер</w:t>
      </w:r>
    </w:p>
    <w:bookmarkEnd w:id="4"/>
    <w:bookmarkStart w:name="z5" w:id="5"/>
    <w:p>
      <w:pPr>
        <w:spacing w:after="0"/>
        <w:ind w:left="0"/>
        <w:jc w:val="both"/>
      </w:pPr>
      <w:r>
        <w:rPr>
          <w:rFonts w:ascii="Times New Roman"/>
          <w:b w:val="false"/>
          <w:i w:val="false"/>
          <w:color w:val="000000"/>
          <w:sz w:val="28"/>
        </w:rPr>
        <w:t>
      1. Осы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қарау кезінде жария тыңдаулар өткізу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табиғи монополиялар салаларында және реттелетін нарықтарда басшылықты жүзеге асыратын мемлекеттік органның (бұдан әрі - уәкілетті орган)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қарау кезінде жария тыңдаулар өткізу тәртібін айқындайды.</w:t>
      </w:r>
      <w:r>
        <w:br/>
      </w:r>
      <w:r>
        <w:rPr>
          <w:rFonts w:ascii="Times New Roman"/>
          <w:b w:val="false"/>
          <w:i w:val="false"/>
          <w:color w:val="000000"/>
          <w:sz w:val="28"/>
        </w:rPr>
        <w:t>
</w:t>
      </w:r>
      <w:r>
        <w:rPr>
          <w:rFonts w:ascii="Times New Roman"/>
          <w:b w:val="false"/>
          <w:i w:val="false"/>
          <w:color w:val="000000"/>
          <w:sz w:val="28"/>
        </w:rPr>
        <w:t>
      2. Жария тыңдаулар өткізудің мақсаты тұтынушылар мен уәкілетті орган үшін табиғи монополиялар субъектілері қызметінің ашықтығын қамтамасыз ету жолымен тариф саясаты саласындағы тұтынушылардың құқықтарын қорғау жүйесін күшейту болып табылады.</w:t>
      </w:r>
      <w:r>
        <w:br/>
      </w:r>
      <w:r>
        <w:rPr>
          <w:rFonts w:ascii="Times New Roman"/>
          <w:b w:val="false"/>
          <w:i w:val="false"/>
          <w:color w:val="000000"/>
          <w:sz w:val="28"/>
        </w:rPr>
        <w:t>
</w:t>
      </w:r>
      <w:r>
        <w:rPr>
          <w:rFonts w:ascii="Times New Roman"/>
          <w:b w:val="false"/>
          <w:i w:val="false"/>
          <w:color w:val="000000"/>
          <w:sz w:val="28"/>
        </w:rPr>
        <w:t>
      3. Жария тыңдаулар - табиғи монополия субъектісінің реттеліп көрсетілетін қызметтеріне (тауарларына, жұмыстарына) тарифтің (бағаның, алым мөлшерлемесінің) немесе оның шекті деңгейінің жобасын мемлекеттік органдардың, тұтынушылардың және олардың қоғамдық бірлестіктерінің, бұқаралық ақпарат құралдарының өкілдерін, тәуелсіз сарапшыларды және табиғи монополиялар субъектілерін шақыра отырып өткізілетін талқылау рәсімі.</w:t>
      </w:r>
      <w:r>
        <w:br/>
      </w:r>
      <w:r>
        <w:rPr>
          <w:rFonts w:ascii="Times New Roman"/>
          <w:b w:val="false"/>
          <w:i w:val="false"/>
          <w:color w:val="000000"/>
          <w:sz w:val="28"/>
        </w:rPr>
        <w:t>
      Осы Қағидаларда пайдаланылатын өзге анықтамалар мен терминдер Қазақстан Республикасының табиғи монополиялар және реттелетін нарықтар туралы заңнамасына сәйкес қолданылады.</w:t>
      </w:r>
      <w:r>
        <w:br/>
      </w:r>
      <w:r>
        <w:rPr>
          <w:rFonts w:ascii="Times New Roman"/>
          <w:b w:val="false"/>
          <w:i w:val="false"/>
          <w:color w:val="000000"/>
          <w:sz w:val="28"/>
        </w:rPr>
        <w:t>
</w:t>
      </w:r>
      <w:r>
        <w:rPr>
          <w:rFonts w:ascii="Times New Roman"/>
          <w:b w:val="false"/>
          <w:i w:val="false"/>
          <w:color w:val="000000"/>
          <w:sz w:val="28"/>
        </w:rPr>
        <w:t>
      4. Жария тыңдауларды өткізу қағидаттары:</w:t>
      </w:r>
      <w:r>
        <w:br/>
      </w:r>
      <w:r>
        <w:rPr>
          <w:rFonts w:ascii="Times New Roman"/>
          <w:b w:val="false"/>
          <w:i w:val="false"/>
          <w:color w:val="000000"/>
          <w:sz w:val="28"/>
        </w:rPr>
        <w:t>
      1) жариялылық;</w:t>
      </w:r>
      <w:r>
        <w:br/>
      </w:r>
      <w:r>
        <w:rPr>
          <w:rFonts w:ascii="Times New Roman"/>
          <w:b w:val="false"/>
          <w:i w:val="false"/>
          <w:color w:val="000000"/>
          <w:sz w:val="28"/>
        </w:rPr>
        <w:t>
      2) тұтынушылар мен табиғи монополиялар субъектілері мүдделерінің теңгерімін сақтау.</w:t>
      </w:r>
      <w:r>
        <w:br/>
      </w:r>
      <w:r>
        <w:rPr>
          <w:rFonts w:ascii="Times New Roman"/>
          <w:b w:val="false"/>
          <w:i w:val="false"/>
          <w:color w:val="000000"/>
          <w:sz w:val="28"/>
        </w:rPr>
        <w:t>
</w:t>
      </w:r>
      <w:r>
        <w:rPr>
          <w:rFonts w:ascii="Times New Roman"/>
          <w:b w:val="false"/>
          <w:i w:val="false"/>
          <w:color w:val="000000"/>
          <w:sz w:val="28"/>
        </w:rPr>
        <w:t>
      5. Уәкілетті орган жария тыңдауларды өткізгенге дейін жария тыңдаулар өткізілетіні туралы хабарландыруды:</w:t>
      </w:r>
      <w:r>
        <w:br/>
      </w:r>
      <w:r>
        <w:rPr>
          <w:rFonts w:ascii="Times New Roman"/>
          <w:b w:val="false"/>
          <w:i w:val="false"/>
          <w:color w:val="000000"/>
          <w:sz w:val="28"/>
        </w:rPr>
        <w:t>
      1) табиғи монополия субъектісінің реттеліп көрсетілетін қызметтеріне (тауарларына, жұмыстарына) тарифтерді (бағаларды, алымдар мөлшерлемелерін) немесе олардың шекті деңгейлерін жалпы тәртіппен бекіту кезінде күнтізбелік он бес күннен кешіктірмей;</w:t>
      </w:r>
      <w:r>
        <w:br/>
      </w:r>
      <w:r>
        <w:rPr>
          <w:rFonts w:ascii="Times New Roman"/>
          <w:b w:val="false"/>
          <w:i w:val="false"/>
          <w:color w:val="000000"/>
          <w:sz w:val="28"/>
        </w:rPr>
        <w:t>
      2)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күнтізбелік жеті күннен кешіктірмей өзінің интернет-ресурсында орналастырады және табиғи монополия субъектісі өз қызметін жүзеге асыратын тиісті әкімшілік-аумақтық бірлікте таратылатын, аптасына кемінде екі рет шығатын баспасөз басылымдарында жариялайды.</w:t>
      </w:r>
      <w:r>
        <w:br/>
      </w:r>
      <w:r>
        <w:rPr>
          <w:rFonts w:ascii="Times New Roman"/>
          <w:b w:val="false"/>
          <w:i w:val="false"/>
          <w:color w:val="000000"/>
          <w:sz w:val="28"/>
        </w:rPr>
        <w:t>
      Мерзімді баспасөз басылымдарында алдағы болатын жария тыңдаулар туралы хабарландыруды жариялау туралы талаптар реттеліп көрсетілетін қызметтерге (тауарларға, жұмыстарға) тарифтерді (бағаларды, алымдар мөлшерлемелерін) бекіту кезінде қуаты аз табиғи монополиялар субъектілеріне қолданылмайды.</w:t>
      </w:r>
      <w:r>
        <w:br/>
      </w:r>
      <w:r>
        <w:rPr>
          <w:rFonts w:ascii="Times New Roman"/>
          <w:b w:val="false"/>
          <w:i w:val="false"/>
          <w:color w:val="000000"/>
          <w:sz w:val="28"/>
        </w:rPr>
        <w:t>
</w:t>
      </w:r>
      <w:r>
        <w:rPr>
          <w:rFonts w:ascii="Times New Roman"/>
          <w:b w:val="false"/>
          <w:i w:val="false"/>
          <w:color w:val="000000"/>
          <w:sz w:val="28"/>
        </w:rPr>
        <w:t>
      6. Алдағы болатын жария тыңдаулар туралы хабарландыру мынадай мәліметтерді:</w:t>
      </w:r>
      <w:r>
        <w:br/>
      </w:r>
      <w:r>
        <w:rPr>
          <w:rFonts w:ascii="Times New Roman"/>
          <w:b w:val="false"/>
          <w:i w:val="false"/>
          <w:color w:val="000000"/>
          <w:sz w:val="28"/>
        </w:rPr>
        <w:t>
      1) тыңдауларды ұйымдастырушының атауы мен орналасқан орнын;</w:t>
      </w:r>
      <w:r>
        <w:br/>
      </w:r>
      <w:r>
        <w:rPr>
          <w:rFonts w:ascii="Times New Roman"/>
          <w:b w:val="false"/>
          <w:i w:val="false"/>
          <w:color w:val="000000"/>
          <w:sz w:val="28"/>
        </w:rPr>
        <w:t>
      2) тыңдаулардың өткізілетін күні, орны мен уақытын;</w:t>
      </w:r>
      <w:r>
        <w:br/>
      </w:r>
      <w:r>
        <w:rPr>
          <w:rFonts w:ascii="Times New Roman"/>
          <w:b w:val="false"/>
          <w:i w:val="false"/>
          <w:color w:val="000000"/>
          <w:sz w:val="28"/>
        </w:rPr>
        <w:t>
      3) табиғи монополия субъектісінің атауын және өтінім берілген реттеліп көрсетілетін қызметтерге (тауарларға, жұмыстарға) тарифтерді (бағаларды, алымдар мөлшерлемелерін) немесе олардың шекті деңгейлерін бекітуге арналған қызметтердің (тауарлардың, жұмыстардың) түрлерін;</w:t>
      </w:r>
      <w:r>
        <w:br/>
      </w:r>
      <w:r>
        <w:rPr>
          <w:rFonts w:ascii="Times New Roman"/>
          <w:b w:val="false"/>
          <w:i w:val="false"/>
          <w:color w:val="000000"/>
          <w:sz w:val="28"/>
        </w:rPr>
        <w:t>
      4) ақпарат алуға болатын жария тыңдауларды ұйымдастырушының және табиғи монополия субъектісінің байланыс телефондарын;</w:t>
      </w:r>
      <w:r>
        <w:br/>
      </w:r>
      <w:r>
        <w:rPr>
          <w:rFonts w:ascii="Times New Roman"/>
          <w:b w:val="false"/>
          <w:i w:val="false"/>
          <w:color w:val="000000"/>
          <w:sz w:val="28"/>
        </w:rPr>
        <w:t>
      5) уәкілетті органның және табиғи монополия субъектісінің интернет-ресурсының мекенжайын (болған жағдайда) қамтиды.</w:t>
      </w:r>
      <w:r>
        <w:br/>
      </w:r>
      <w:r>
        <w:rPr>
          <w:rFonts w:ascii="Times New Roman"/>
          <w:b w:val="false"/>
          <w:i w:val="false"/>
          <w:color w:val="000000"/>
          <w:sz w:val="28"/>
        </w:rPr>
        <w:t>
</w:t>
      </w:r>
      <w:r>
        <w:rPr>
          <w:rFonts w:ascii="Times New Roman"/>
          <w:b w:val="false"/>
          <w:i w:val="false"/>
          <w:color w:val="000000"/>
          <w:sz w:val="28"/>
        </w:rPr>
        <w:t>
      7. Табиғи монополиялар субъектілерінің мемлекеттік тіркелімінің жергілікті бөліміне енгізілген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жобаларын талқылау жөніндегі жария тыңдауларды өткізу кезінде уәкілетті орган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мәліметтерді көрсете отырып, тиісті жергілікті мемлекеттік басқару органдарын шақырады.</w:t>
      </w:r>
      <w:r>
        <w:br/>
      </w:r>
      <w:r>
        <w:rPr>
          <w:rFonts w:ascii="Times New Roman"/>
          <w:b w:val="false"/>
          <w:i w:val="false"/>
          <w:color w:val="000000"/>
          <w:sz w:val="28"/>
        </w:rPr>
        <w:t>
</w:t>
      </w:r>
      <w:r>
        <w:rPr>
          <w:rFonts w:ascii="Times New Roman"/>
          <w:b w:val="false"/>
          <w:i w:val="false"/>
          <w:color w:val="000000"/>
          <w:sz w:val="28"/>
        </w:rPr>
        <w:t>
      8. Қуаты аз табиғи монополия субъектісі жария тыңдауларды өткізгенге дейін жария тыңдауларды өткізу күні, орны мен уақыты туралы тұтынушыларды және мүдделі тұлғаларды хабардар етеді.</w:t>
      </w:r>
      <w:r>
        <w:br/>
      </w:r>
      <w:r>
        <w:rPr>
          <w:rFonts w:ascii="Times New Roman"/>
          <w:b w:val="false"/>
          <w:i w:val="false"/>
          <w:color w:val="000000"/>
          <w:sz w:val="28"/>
        </w:rPr>
        <w:t>
</w:t>
      </w:r>
      <w:r>
        <w:rPr>
          <w:rFonts w:ascii="Times New Roman"/>
          <w:b w:val="false"/>
          <w:i w:val="false"/>
          <w:color w:val="000000"/>
          <w:sz w:val="28"/>
        </w:rPr>
        <w:t>
      9. Жария тыңдаулар:</w:t>
      </w:r>
      <w:r>
        <w:br/>
      </w:r>
      <w:r>
        <w:rPr>
          <w:rFonts w:ascii="Times New Roman"/>
          <w:b w:val="false"/>
          <w:i w:val="false"/>
          <w:color w:val="000000"/>
          <w:sz w:val="28"/>
        </w:rPr>
        <w:t>
      1) табиғи монополия субъектісінің реттеліп көрсетілетін қызметтеріне (тауарларына, жұмыстарына) тарифтердің (бағалардың, алымдар мөлшерлемелерінің) шекті деңгейлерін бекіту кезінде бекіту туралы шешім қабылдағанға дейін күнтізбелік отыз күннен кешіктірмей;</w:t>
      </w:r>
      <w:r>
        <w:br/>
      </w:r>
      <w:r>
        <w:rPr>
          <w:rFonts w:ascii="Times New Roman"/>
          <w:b w:val="false"/>
          <w:i w:val="false"/>
          <w:color w:val="000000"/>
          <w:sz w:val="28"/>
        </w:rPr>
        <w:t>
      2)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бекіту туралы шешім қабылдағанға дейін күнтізбелік он бес күннен кешіктірмей;</w:t>
      </w:r>
      <w:r>
        <w:br/>
      </w:r>
      <w:r>
        <w:rPr>
          <w:rFonts w:ascii="Times New Roman"/>
          <w:b w:val="false"/>
          <w:i w:val="false"/>
          <w:color w:val="000000"/>
          <w:sz w:val="28"/>
        </w:rPr>
        <w:t>
      3)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табиғи монополия субъектісінің реттеліп көрсетілетін қызметтеріне (тауарларына, жұмыстарына) арналған тарифтерді (бағаларды, алымдар мөлшерлемелерін) бекіту кезінде бекіту туралы шешім қабылдағанға дейін күнтізбелік жеті күннен кешіктірмей;</w:t>
      </w:r>
      <w:r>
        <w:br/>
      </w:r>
      <w:r>
        <w:rPr>
          <w:rFonts w:ascii="Times New Roman"/>
          <w:b w:val="false"/>
          <w:i w:val="false"/>
          <w:color w:val="000000"/>
          <w:sz w:val="28"/>
        </w:rPr>
        <w:t>
      4) қуаты аз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бекіту туралы шешім қабылдағанға дейін күнтізбелік бір күннен кешіктірмей өткізіледі.</w:t>
      </w:r>
      <w:r>
        <w:br/>
      </w:r>
      <w:r>
        <w:rPr>
          <w:rFonts w:ascii="Times New Roman"/>
          <w:b w:val="false"/>
          <w:i w:val="false"/>
          <w:color w:val="000000"/>
          <w:sz w:val="28"/>
        </w:rPr>
        <w:t>
</w:t>
      </w:r>
      <w:r>
        <w:rPr>
          <w:rFonts w:ascii="Times New Roman"/>
          <w:b w:val="false"/>
          <w:i w:val="false"/>
          <w:color w:val="000000"/>
          <w:sz w:val="28"/>
        </w:rPr>
        <w:t>
      10. Табиғи монополия субъектісі жария тыңдауларды өткізу күні туралы ақпарат жарияланғаннан кейін жария тыңдауларға қатысушылардың талабы бойынша:</w:t>
      </w:r>
      <w:r>
        <w:br/>
      </w:r>
      <w:r>
        <w:rPr>
          <w:rFonts w:ascii="Times New Roman"/>
          <w:b w:val="false"/>
          <w:i w:val="false"/>
          <w:color w:val="000000"/>
          <w:sz w:val="28"/>
        </w:rPr>
        <w:t>
      реттеліп көрсетілетін қызметтерге (тауарларға, жұмыстарға) тарифтік сметалардың, тарифтердің (бағалардың, алымдар мөлшерлемелерінің) немесе олардың шекті деңгейлерінің жобаларын;</w:t>
      </w:r>
      <w:r>
        <w:br/>
      </w:r>
      <w:r>
        <w:rPr>
          <w:rFonts w:ascii="Times New Roman"/>
          <w:b w:val="false"/>
          <w:i w:val="false"/>
          <w:color w:val="000000"/>
          <w:sz w:val="28"/>
        </w:rPr>
        <w:t>
      реттеліп көрсетілетін қызметтерге (тауарларға, жұмыстарға) тарифтерді (бағаларды, алымдар мөлшерлемелерін) немесе олардың шекті деңгейлерін көтеру себептері туралы экономикалық негізделген есептері бар ақпаратты береді.</w:t>
      </w:r>
    </w:p>
    <w:bookmarkEnd w:id="5"/>
    <w:bookmarkStart w:name="z15" w:id="6"/>
    <w:p>
      <w:pPr>
        <w:spacing w:after="0"/>
        <w:ind w:left="0"/>
        <w:jc w:val="left"/>
      </w:pPr>
      <w:r>
        <w:rPr>
          <w:rFonts w:ascii="Times New Roman"/>
          <w:b/>
          <w:i w:val="false"/>
          <w:color w:val="000000"/>
        </w:rPr>
        <w:t xml:space="preserve"> 
2. Жария тыңдауларды өткізу тәртібі</w:t>
      </w:r>
    </w:p>
    <w:bookmarkEnd w:id="6"/>
    <w:bookmarkStart w:name="z16" w:id="7"/>
    <w:p>
      <w:pPr>
        <w:spacing w:after="0"/>
        <w:ind w:left="0"/>
        <w:jc w:val="both"/>
      </w:pPr>
      <w:r>
        <w:rPr>
          <w:rFonts w:ascii="Times New Roman"/>
          <w:b w:val="false"/>
          <w:i w:val="false"/>
          <w:color w:val="000000"/>
          <w:sz w:val="28"/>
        </w:rPr>
        <w:t>
      11. Тыңдаулар уәкілетті орган айқындаған үй-жайда кедергісіз кіруді қамтамасыз ету арқылы өткізіледі.</w:t>
      </w:r>
      <w:r>
        <w:br/>
      </w:r>
      <w:r>
        <w:rPr>
          <w:rFonts w:ascii="Times New Roman"/>
          <w:b w:val="false"/>
          <w:i w:val="false"/>
          <w:color w:val="000000"/>
          <w:sz w:val="28"/>
        </w:rPr>
        <w:t>
</w:t>
      </w:r>
      <w:r>
        <w:rPr>
          <w:rFonts w:ascii="Times New Roman"/>
          <w:b w:val="false"/>
          <w:i w:val="false"/>
          <w:color w:val="000000"/>
          <w:sz w:val="28"/>
        </w:rPr>
        <w:t>
      12. Жария тыңдаулар өткізу үшін уәкілетті орган қызметкерлерінің ішінен жария тыңдаулардың төрағасы (бұдан әрі - төраға) тағайындалады. Төраға қуаты аз табиғи монополия субъектісінің өтінімдерін қарауды қоспағанда, уәкілетті орган қызметкерлерінің ішінен жария тыңдаулардың хаттамасын жүргізетін хатшыны тағайындайды.</w:t>
      </w:r>
      <w:r>
        <w:br/>
      </w:r>
      <w:r>
        <w:rPr>
          <w:rFonts w:ascii="Times New Roman"/>
          <w:b w:val="false"/>
          <w:i w:val="false"/>
          <w:color w:val="000000"/>
          <w:sz w:val="28"/>
        </w:rPr>
        <w:t>
</w:t>
      </w:r>
      <w:r>
        <w:rPr>
          <w:rFonts w:ascii="Times New Roman"/>
          <w:b w:val="false"/>
          <w:i w:val="false"/>
          <w:color w:val="000000"/>
          <w:sz w:val="28"/>
        </w:rPr>
        <w:t>
      13. Хаттама жазбаша нысанда жасалады.</w:t>
      </w:r>
      <w:r>
        <w:br/>
      </w:r>
      <w:r>
        <w:rPr>
          <w:rFonts w:ascii="Times New Roman"/>
          <w:b w:val="false"/>
          <w:i w:val="false"/>
          <w:color w:val="000000"/>
          <w:sz w:val="28"/>
        </w:rPr>
        <w:t>
</w:t>
      </w:r>
      <w:r>
        <w:rPr>
          <w:rFonts w:ascii="Times New Roman"/>
          <w:b w:val="false"/>
          <w:i w:val="false"/>
          <w:color w:val="000000"/>
          <w:sz w:val="28"/>
        </w:rPr>
        <w:t>
      14. Төраға әрбір жария тыңдауға регламент белгілейді.</w:t>
      </w:r>
      <w:r>
        <w:br/>
      </w:r>
      <w:r>
        <w:rPr>
          <w:rFonts w:ascii="Times New Roman"/>
          <w:b w:val="false"/>
          <w:i w:val="false"/>
          <w:color w:val="000000"/>
          <w:sz w:val="28"/>
        </w:rPr>
        <w:t>
</w:t>
      </w:r>
      <w:r>
        <w:rPr>
          <w:rFonts w:ascii="Times New Roman"/>
          <w:b w:val="false"/>
          <w:i w:val="false"/>
          <w:color w:val="000000"/>
          <w:sz w:val="28"/>
        </w:rPr>
        <w:t>
      15. Төраға белгіленген уақытта тыңдауларды ашады, олардың мақсатын және күн тәртібін жариялайды. Төраға қатысушыларды тыңдауларды өткізу регламентімен таныстырады.</w:t>
      </w:r>
      <w:r>
        <w:br/>
      </w:r>
      <w:r>
        <w:rPr>
          <w:rFonts w:ascii="Times New Roman"/>
          <w:b w:val="false"/>
          <w:i w:val="false"/>
          <w:color w:val="000000"/>
          <w:sz w:val="28"/>
        </w:rPr>
        <w:t>
</w:t>
      </w:r>
      <w:r>
        <w:rPr>
          <w:rFonts w:ascii="Times New Roman"/>
          <w:b w:val="false"/>
          <w:i w:val="false"/>
          <w:color w:val="000000"/>
          <w:sz w:val="28"/>
        </w:rPr>
        <w:t>
      16. Өз сөзінде табиғи монополия субъектісі өзі көрсететін реттеліп көрсетілетін қызметтерге (тауарларға, жұмыстарға) ұсынылып отырған тарифтің (бағаның, алым мөлшерлемесінің) деңгейіне немесе оның шекті деңгейіне растаушы фото, бейне материалдарды қоса бере отырып, егжей-тегжейлі түсініктеме және негіздеме береді.</w:t>
      </w:r>
      <w:r>
        <w:br/>
      </w:r>
      <w:r>
        <w:rPr>
          <w:rFonts w:ascii="Times New Roman"/>
          <w:b w:val="false"/>
          <w:i w:val="false"/>
          <w:color w:val="000000"/>
          <w:sz w:val="28"/>
        </w:rPr>
        <w:t>
</w:t>
      </w:r>
      <w:r>
        <w:rPr>
          <w:rFonts w:ascii="Times New Roman"/>
          <w:b w:val="false"/>
          <w:i w:val="false"/>
          <w:color w:val="000000"/>
          <w:sz w:val="28"/>
        </w:rPr>
        <w:t>
      17. Төраға жария тыңдауларда сөз сөйлейтіндерге сұрақтар қояды, қаралып отырған мәселелер бойынша өз ұстанымын білдіреді, тыңдауларға қатысушының тыңдау регламентін бұзатын, сондай-ақ жария тыңдаулардың тақырыбына қатысы жоқ сөзін бөледі.</w:t>
      </w:r>
      <w:r>
        <w:br/>
      </w:r>
      <w:r>
        <w:rPr>
          <w:rFonts w:ascii="Times New Roman"/>
          <w:b w:val="false"/>
          <w:i w:val="false"/>
          <w:color w:val="000000"/>
          <w:sz w:val="28"/>
        </w:rPr>
        <w:t>
      Жария тыңдауларды өткізу кезінде тәртіпті бұзатын адамға төраға ескерту жасайды. Тәртіпті қайта бұзған жағдайда тыңдауларға қатысып отырған адам үй-жайдан шығарылады.</w:t>
      </w:r>
      <w:r>
        <w:br/>
      </w:r>
      <w:r>
        <w:rPr>
          <w:rFonts w:ascii="Times New Roman"/>
          <w:b w:val="false"/>
          <w:i w:val="false"/>
          <w:color w:val="000000"/>
          <w:sz w:val="28"/>
        </w:rPr>
        <w:t>
</w:t>
      </w:r>
      <w:r>
        <w:rPr>
          <w:rFonts w:ascii="Times New Roman"/>
          <w:b w:val="false"/>
          <w:i w:val="false"/>
          <w:color w:val="000000"/>
          <w:sz w:val="28"/>
        </w:rPr>
        <w:t>
      18. Жария тыңдауларға қатысушылар қаралып отырған мәселелер бойынша өз көзқарастарын (болған жағдайда) білдіреді, сөз сөйлеушілерге сұрақтар қояды, өз сөздерінде көмекші материалдарды (плакаттар, кестелер және тағы басқалар) пайдаланады және жария тыңдаулардың хаттамасына сөйлеген сөзін жазбаша қоса береді.</w:t>
      </w:r>
      <w:r>
        <w:br/>
      </w:r>
      <w:r>
        <w:rPr>
          <w:rFonts w:ascii="Times New Roman"/>
          <w:b w:val="false"/>
          <w:i w:val="false"/>
          <w:color w:val="000000"/>
          <w:sz w:val="28"/>
        </w:rPr>
        <w:t>
</w:t>
      </w:r>
      <w:r>
        <w:rPr>
          <w:rFonts w:ascii="Times New Roman"/>
          <w:b w:val="false"/>
          <w:i w:val="false"/>
          <w:color w:val="000000"/>
          <w:sz w:val="28"/>
        </w:rPr>
        <w:t>
      19. Төраға тыңдаулардың қорытындысын шығарады және жария тыңдауларды жабады.</w:t>
      </w:r>
      <w:r>
        <w:br/>
      </w:r>
      <w:r>
        <w:rPr>
          <w:rFonts w:ascii="Times New Roman"/>
          <w:b w:val="false"/>
          <w:i w:val="false"/>
          <w:color w:val="000000"/>
          <w:sz w:val="28"/>
        </w:rPr>
        <w:t>
</w:t>
      </w:r>
      <w:r>
        <w:rPr>
          <w:rFonts w:ascii="Times New Roman"/>
          <w:b w:val="false"/>
          <w:i w:val="false"/>
          <w:color w:val="000000"/>
          <w:sz w:val="28"/>
        </w:rPr>
        <w:t>
      20. Жария тыңдауларға қатысушылар білдірген пікірлер ұсынымдық сипатқа ие және назарға алынады.</w:t>
      </w:r>
      <w:r>
        <w:br/>
      </w:r>
      <w:r>
        <w:rPr>
          <w:rFonts w:ascii="Times New Roman"/>
          <w:b w:val="false"/>
          <w:i w:val="false"/>
          <w:color w:val="000000"/>
          <w:sz w:val="28"/>
        </w:rPr>
        <w:t>
</w:t>
      </w:r>
      <w:r>
        <w:rPr>
          <w:rFonts w:ascii="Times New Roman"/>
          <w:b w:val="false"/>
          <w:i w:val="false"/>
          <w:color w:val="000000"/>
          <w:sz w:val="28"/>
        </w:rPr>
        <w:t>
      21. Жария тыңдауларды өткізу процесінде хаттама жасалады, онда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 сондай-ақ жария тыңдаудың басталуы мен аяқталуы, сөз сөйлегендердің тегі, аты-жөні туралы мәліметтер және сөйлеген сөздер мәтінінің қысқаша мазмұны мен тыңдаулардың нәтижелері қамтылады. Барлық хаттамалар нөмірленеді және жеке папкаға тігіледі.</w:t>
      </w:r>
      <w:r>
        <w:br/>
      </w:r>
      <w:r>
        <w:rPr>
          <w:rFonts w:ascii="Times New Roman"/>
          <w:b w:val="false"/>
          <w:i w:val="false"/>
          <w:color w:val="000000"/>
          <w:sz w:val="28"/>
        </w:rPr>
        <w:t>
</w:t>
      </w:r>
      <w:r>
        <w:rPr>
          <w:rFonts w:ascii="Times New Roman"/>
          <w:b w:val="false"/>
          <w:i w:val="false"/>
          <w:color w:val="000000"/>
          <w:sz w:val="28"/>
        </w:rPr>
        <w:t>
      22. Жария тыңдаулардың хаттамасы жария тыңдаулар өткізген уәкілетті органның мұрағатында жария тыңдаулар өткізілген күннен бастап үш жыл бойы сақталады.</w:t>
      </w:r>
      <w:r>
        <w:br/>
      </w:r>
      <w:r>
        <w:rPr>
          <w:rFonts w:ascii="Times New Roman"/>
          <w:b w:val="false"/>
          <w:i w:val="false"/>
          <w:color w:val="000000"/>
          <w:sz w:val="28"/>
        </w:rPr>
        <w:t>
</w:t>
      </w:r>
      <w:r>
        <w:rPr>
          <w:rFonts w:ascii="Times New Roman"/>
          <w:b w:val="false"/>
          <w:i w:val="false"/>
          <w:color w:val="000000"/>
          <w:sz w:val="28"/>
        </w:rPr>
        <w:t xml:space="preserve">
      23. Коммерциялық және заңмен қорғалатын өзге де құпияны құрайтын мәліметтер табиғи монополия субъектісінің келісімінсіз жария тыңдауларда жария етуге жатпайды.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