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5006" w14:textId="c375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Pecпубликасы Yкiметiнiң кейбiр шешімдеріне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наурыздағы N 287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Республикасының Премьер-Министрi Кеңсесiнің мәселелерi" туралы Қазақстан Республикасы Үкiметiнің 2002 жылғы 11 қыркүйектегi N 993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 Үкiметiнiң кейбiр шешімдерiне енгiзiлетiн өзгерiстер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Pecпубликасының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Yкіметінің кейбiр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шешiмдерiне енгiзiлетiн өзгерiстер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 Күші жойылды - ҚР Үкіметінің 25.05.2006 N 447 қбп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(Ескерту. 2-тармақтың күші жойылды - ҚР Үкіметінің 2007.06.18. N </w:t>
      </w:r>
      <w:r>
        <w:rPr>
          <w:rFonts w:ascii="Times New Roman"/>
          <w:b w:val="false"/>
          <w:i w:val="false"/>
          <w:color w:val="000000"/>
          <w:sz w:val="28"/>
        </w:rPr>
        <w:t xml:space="preserve">505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(Ескерту. 3-тармақтың күші жойылды - ҚР Үкіметінің 2006.05.31. </w:t>
      </w:r>
      <w:r>
        <w:rPr>
          <w:rFonts w:ascii="Times New Roman"/>
          <w:b w:val="false"/>
          <w:i w:val="false"/>
          <w:color w:val="000000"/>
          <w:sz w:val="28"/>
        </w:rPr>
        <w:t xml:space="preserve">N 484 </w:t>
      </w:r>
      <w:r>
        <w:rPr>
          <w:rFonts w:ascii="Times New Roman"/>
          <w:b w:val="false"/>
          <w:i w:val="false"/>
          <w:color w:val="ff0000"/>
          <w:sz w:val="28"/>
        </w:rPr>
        <w:t xml:space="preserve">қбү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13.05.2024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"Бiрлескен және басқа да жұмыстарды орындауға байланысты мемлекеттiк құпияларды құрайтын мәлiметтердi беру ережесiн бекiту туралы" Қазақстан Республикасы Үкiметiнің 2001 жылғы 31 мамырдағы N 743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19, 250-құжат):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Бiрлескен және басқа да жұмыстарды орындауға байланысты мемлекеттiк құпияларды құрайтын мәлiметтердi беру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"Қазақстан Республикасының Мемлекеттiк құпияларды қорғау жөнiндегi агенттігінің" деген сөздер "мемлекеттiк құпияларды қорғау жөнiндегi уәкiлеттi мемлекеттiк органның" деген сөздермен ауыстырылсын.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