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dc1a" w14:textId="da6d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Ұ.С.Қарабалин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12 наурыздағы N 235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Ұзақбай Сүлейменұлы Қарабалин "ҚазМұнайГаз" ұлттық компаниясы" жабық акционерлік қоғамының президенті болып тағайындалсын, ол бұрынғы атқарған қызметінен босатылсын.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