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9e23" w14:textId="c469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25 шiлдедегi N 1006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25 ақпан N 199.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"Уран өндiретiн кәсiпорындарды консервациялаудың және уран кен орындарын өндiрудiң салдарларын жоюдың 2001-2010 жылдарға арналған бағдарламасын бекiту туралы" Қазақстан Республикасы Үкiметiнiң 2001 жылғы 25 шілдедегi N 1006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Уран өндiретiн кәсiпорындарды консервациялаудың және уран кен орындарын өндiрудiң салдарларын жоюдың 2001-2010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3-кесте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                                                      3-кесте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Өңдеу шаралары құнының жинақтық кестелері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 кезектегі объектiлер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(2001-2005 жж.)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 Объектiлер   |Жұмыстардың   | Жұмыс құны   |Орындалу кезеңі;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 |    түрі      | млн. теңге   |қаржыландыру 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       сақтауға қою      103,6  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5 кен                        (49,3-54,3)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басқармасының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12 кенiшi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(Грачев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N 4 кен        сақтауға қою      118,0          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басқармасының                   (50,4-60,1-7,5)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 кенiшi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(Шоқпақ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Қамыс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N 4 кен           жою            127,0          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басқармасының                   (50,3-69,0-7,7)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 және N 2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(Есiл кен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Қосашы кен      сақтауға қою      106,6       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орны                          (52,0-54,6)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Оңтүстік          жою            506,4           2002-2005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                     (75,0-182,0-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Восточный                     150,0-99,4)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(Ботабұрым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Жусандала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орындары)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N 3 кен         сақтауға қою     260,0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басқармасының                   (138,0-122,0)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8 кеніші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(Заозерное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N 3 кен           жою            161,9  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басқармасының                   (49,4-112,5)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9 кеніші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(Тастыкөл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Қордай кеніші      жою            136,5  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(Қордай кен                     (66,5-70,0)  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орны)     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1520,0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ЖИЫНЫ                        2001-150,0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2002-310,4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2003-439,2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2004-451,0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2005-169,4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6-бөлім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"6. Бағдарламаны іске асыру жөніндегі шаралар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 Іс-шара   |   Аяқтау  |  Орындауға   |Орын.|Болжамды|Қаржылан.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 |   нысаны  |(Іске асыруға)|далу |шығыстар|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 |  жауаптылар  |мер. |        | көздері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 |           |              |зімі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1       2            3            4         5       6        7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N 5 кен      2-н. және 3-н. "Уранлик-  2001-  103,6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басқармасы.   бойынша орын.  видруд.    2002   (49,3-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N 12      далған жұмыс.  ник" РМК   жұмыс  54,3)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кенішін       тардың акті.              орын.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сақтауға      лері, Ведом.              далды  толығы.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қою           ствоаралық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комиссияның                     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қабылдап алу                     ланылды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N 4 кен      2-н. және 3-н. "Уранлик-  2001-  118,0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басқармасы.  бойынша орын.  видруд.    2003   (50,4-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N 3      далған жұмыс.  ник" РМК          60,1-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кенішін      тардың акті.                     7,5)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сақтауға  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қою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N 4 кен      2-н. және 3-н. "Уранлик-  2001-  127,0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басқармасы.  бойынша орын.  видруд.    2003   (50,3-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ның N 1      далған жұмыс.  ник" РМК          69,0-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N 2     тардың акті.                     7,7)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кеніштерін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сақтауға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қою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Республика.    ИСАК         Қазақстан  2002      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иондау.  бойынша       Республи.       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 сәулеле.  электронды     касы ЭМРМ-        бөлінген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нудің ампу.   дерек қор     нің Атом           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лалық                       энергети.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көздерін                  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(ИСАК)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түгендеу       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дерек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қорын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Қосашы кен   2-н. және 3-н. "Уранлик-  2002-  106,6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орнын сақ.   бойынша орын.  видруд.    2003   (52,0-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тауға қою    далған жұмыс.  ник" РМК          54,6)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тардың акті.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Восточный    2-н. және 3-н. "Уранлик-  2002-  506,4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кенішін жою  бойынша орын.  видруд.    2005   (75,0-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далған жұмыс.  ник" РМК          182,0-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тардың акті.                     150,0-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лері,                            99,4)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N 3 кен      2-н. және 3-н. "Уранлик-  2003-  260,0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басқарма.    бойынша орын.  видруд.    2004   (138,0-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N 8    далған жұмыс.  ник" РМК          122,0)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кенішін      тардың акті.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сақтауға  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қою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N 3 кен      2-н. және 3-н. "Уранлик-  2003-  161,9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басқарма.    бойынша орын.  видруд.    2004   (49,4-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N 9    далған жұмыс.  ник" РМК          112,5)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кенішін      тардың акті.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жою       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Қордай       2-н. және 3-н. "Уранлик-  2004-  136,5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кенішін жою  бойынша орын.  видруд.    2005   (66,5-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далған жұмыс.  ник" РМК          70,0)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тардың акті.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Ведомствоара.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ның қабылдап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алу актілері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