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b98b" w14:textId="ca6b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Өзбекстан Республикасына Қазақстан Республикасының аумағы арқылы патрондардың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2003 жылғы 13 ақпан N 154</w:t>
      </w:r>
    </w:p>
    <w:p>
      <w:pPr>
        <w:spacing w:after="0"/>
        <w:ind w:left="0"/>
        <w:jc w:val="both"/>
      </w:pPr>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және "Экспорттық бақылауға жататын өнiмдер транзитiнiң кейбiр мәселелерi" туралы Қазақстан Республикасы Yкiметiнiң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Ресей Федерациясынан Өзбекстан Республикасына 2002 жылғы 28 мамырдағы N УM-2002/IMP-1 келiсiм-шарт бойынша қосымшаға сәйкес номенклатура мен санда "Узмахсусимпэкс" мемлекеттiк кәсiпорны (Өзбекстан Республикасы) үшiн "Барнаул станок жасау зауыты" ашық акционерлiк қоғамы (Ресей) беретiн әскери мүлiктiң Қазақстан Республикасының аумағы арқылы транзитiне рұқсат берiлсiн.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Кедендiк бақылау агенттiгi және Қазақстан Республикасының Көлiк және коммуникациялар министрлiгi заңнамада белгiленген тәртiппен патрондардың Қазақстан Республикасының аумағы арқылы транзитiн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13 ақпандағы     </w:t>
      </w:r>
      <w:r>
        <w:br/>
      </w:r>
      <w:r>
        <w:rPr>
          <w:rFonts w:ascii="Times New Roman"/>
          <w:b w:val="false"/>
          <w:i w:val="false"/>
          <w:color w:val="000000"/>
          <w:sz w:val="28"/>
        </w:rPr>
        <w:t xml:space="preserve">
N 154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2002 жылғы 28 мамырдағы N УМ-2002/ІМР-1 келісім-шарт бойынша "Узмахсусимпекс" мемлекеттік кәсіпорны үшін "Барнаул станок жасау зауыты" ашық акционерлік қоғамы беретін патрондардың атауы мен саны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Атауы     СЭҚ ТН    Өлшем   Саны     1000        АҚШ </w:t>
      </w:r>
      <w:r>
        <w:br/>
      </w:r>
      <w:r>
        <w:rPr>
          <w:rFonts w:ascii="Times New Roman"/>
          <w:b w:val="false"/>
          <w:i w:val="false"/>
          <w:color w:val="000000"/>
          <w:sz w:val="28"/>
        </w:rPr>
        <w:t xml:space="preserve">
                    коды    бірлігі          данасы    долларымен </w:t>
      </w:r>
      <w:r>
        <w:br/>
      </w:r>
      <w:r>
        <w:rPr>
          <w:rFonts w:ascii="Times New Roman"/>
          <w:b w:val="false"/>
          <w:i w:val="false"/>
          <w:color w:val="000000"/>
          <w:sz w:val="28"/>
        </w:rPr>
        <w:t xml:space="preserve">
                                            үшін АҚШ   жалпы құны </w:t>
      </w:r>
      <w:r>
        <w:br/>
      </w:r>
      <w:r>
        <w:rPr>
          <w:rFonts w:ascii="Times New Roman"/>
          <w:b w:val="false"/>
          <w:i w:val="false"/>
          <w:color w:val="000000"/>
          <w:sz w:val="28"/>
        </w:rPr>
        <w:t xml:space="preserve">
                                           долларымен </w:t>
      </w:r>
      <w:r>
        <w:br/>
      </w:r>
      <w:r>
        <w:rPr>
          <w:rFonts w:ascii="Times New Roman"/>
          <w:b w:val="false"/>
          <w:i w:val="false"/>
          <w:color w:val="000000"/>
          <w:sz w:val="28"/>
        </w:rPr>
        <w:t xml:space="preserve">
                                             бағасы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Қорғасын өзегі 930630910   дана  500 000    68       34 000 </w:t>
      </w:r>
      <w:r>
        <w:br/>
      </w:r>
      <w:r>
        <w:rPr>
          <w:rFonts w:ascii="Times New Roman"/>
          <w:b w:val="false"/>
          <w:i w:val="false"/>
          <w:color w:val="000000"/>
          <w:sz w:val="28"/>
        </w:rPr>
        <w:t xml:space="preserve">
   бар қабықшалы </w:t>
      </w:r>
      <w:r>
        <w:br/>
      </w:r>
      <w:r>
        <w:rPr>
          <w:rFonts w:ascii="Times New Roman"/>
          <w:b w:val="false"/>
          <w:i w:val="false"/>
          <w:color w:val="000000"/>
          <w:sz w:val="28"/>
        </w:rPr>
        <w:t xml:space="preserve">
   оқты 5,45х39 </w:t>
      </w:r>
      <w:r>
        <w:br/>
      </w:r>
      <w:r>
        <w:rPr>
          <w:rFonts w:ascii="Times New Roman"/>
          <w:b w:val="false"/>
          <w:i w:val="false"/>
          <w:color w:val="000000"/>
          <w:sz w:val="28"/>
        </w:rPr>
        <w:t xml:space="preserve">
   спорттық-аңшылық </w:t>
      </w:r>
      <w:r>
        <w:br/>
      </w:r>
      <w:r>
        <w:rPr>
          <w:rFonts w:ascii="Times New Roman"/>
          <w:b w:val="false"/>
          <w:i w:val="false"/>
          <w:color w:val="000000"/>
          <w:sz w:val="28"/>
        </w:rPr>
        <w:t xml:space="preserve">
   патрондар </w:t>
      </w:r>
    </w:p>
    <w:p>
      <w:pPr>
        <w:spacing w:after="0"/>
        <w:ind w:left="0"/>
        <w:jc w:val="both"/>
      </w:pPr>
      <w:r>
        <w:rPr>
          <w:rFonts w:ascii="Times New Roman"/>
          <w:b w:val="false"/>
          <w:i w:val="false"/>
          <w:color w:val="000000"/>
          <w:sz w:val="28"/>
        </w:rPr>
        <w:t xml:space="preserve">2  Қабықшалы оқты 930630910   дана   90 000    49       4 410 </w:t>
      </w:r>
      <w:r>
        <w:br/>
      </w:r>
      <w:r>
        <w:rPr>
          <w:rFonts w:ascii="Times New Roman"/>
          <w:b w:val="false"/>
          <w:i w:val="false"/>
          <w:color w:val="000000"/>
          <w:sz w:val="28"/>
        </w:rPr>
        <w:t xml:space="preserve">
   7,62х39-8,0 </w:t>
      </w:r>
      <w:r>
        <w:br/>
      </w:r>
      <w:r>
        <w:rPr>
          <w:rFonts w:ascii="Times New Roman"/>
          <w:b w:val="false"/>
          <w:i w:val="false"/>
          <w:color w:val="000000"/>
          <w:sz w:val="28"/>
        </w:rPr>
        <w:t xml:space="preserve">
   аңшылық </w:t>
      </w:r>
      <w:r>
        <w:br/>
      </w:r>
      <w:r>
        <w:rPr>
          <w:rFonts w:ascii="Times New Roman"/>
          <w:b w:val="false"/>
          <w:i w:val="false"/>
          <w:color w:val="000000"/>
          <w:sz w:val="28"/>
        </w:rPr>
        <w:t xml:space="preserve">
   патрондар </w:t>
      </w:r>
    </w:p>
    <w:p>
      <w:pPr>
        <w:spacing w:after="0"/>
        <w:ind w:left="0"/>
        <w:jc w:val="both"/>
      </w:pPr>
      <w:r>
        <w:rPr>
          <w:rFonts w:ascii="Times New Roman"/>
          <w:b w:val="false"/>
          <w:i w:val="false"/>
          <w:color w:val="000000"/>
          <w:sz w:val="28"/>
        </w:rPr>
        <w:t xml:space="preserve">3  Қабықшалы оқты 930630910   дана   90 000    84       7 560 </w:t>
      </w:r>
      <w:r>
        <w:br/>
      </w:r>
      <w:r>
        <w:rPr>
          <w:rFonts w:ascii="Times New Roman"/>
          <w:b w:val="false"/>
          <w:i w:val="false"/>
          <w:color w:val="000000"/>
          <w:sz w:val="28"/>
        </w:rPr>
        <w:t xml:space="preserve">
   7,62х54R </w:t>
      </w:r>
      <w:r>
        <w:br/>
      </w:r>
      <w:r>
        <w:rPr>
          <w:rFonts w:ascii="Times New Roman"/>
          <w:b w:val="false"/>
          <w:i w:val="false"/>
          <w:color w:val="000000"/>
          <w:sz w:val="28"/>
        </w:rPr>
        <w:t xml:space="preserve">
   аңшылық </w:t>
      </w:r>
      <w:r>
        <w:br/>
      </w:r>
      <w:r>
        <w:rPr>
          <w:rFonts w:ascii="Times New Roman"/>
          <w:b w:val="false"/>
          <w:i w:val="false"/>
          <w:color w:val="000000"/>
          <w:sz w:val="28"/>
        </w:rPr>
        <w:t xml:space="preserve">
   патрондар </w:t>
      </w:r>
    </w:p>
    <w:p>
      <w:pPr>
        <w:spacing w:after="0"/>
        <w:ind w:left="0"/>
        <w:jc w:val="both"/>
      </w:pPr>
      <w:r>
        <w:rPr>
          <w:rFonts w:ascii="Times New Roman"/>
          <w:b w:val="false"/>
          <w:i w:val="false"/>
          <w:color w:val="000000"/>
          <w:sz w:val="28"/>
        </w:rPr>
        <w:t xml:space="preserve">4  Дыбысты        930630910   дана   500 000   48       24 000 </w:t>
      </w:r>
      <w:r>
        <w:br/>
      </w:r>
      <w:r>
        <w:rPr>
          <w:rFonts w:ascii="Times New Roman"/>
          <w:b w:val="false"/>
          <w:i w:val="false"/>
          <w:color w:val="000000"/>
          <w:sz w:val="28"/>
        </w:rPr>
        <w:t xml:space="preserve">
   7,62х39 </w:t>
      </w:r>
      <w:r>
        <w:br/>
      </w:r>
      <w:r>
        <w:rPr>
          <w:rFonts w:ascii="Times New Roman"/>
          <w:b w:val="false"/>
          <w:i w:val="false"/>
          <w:color w:val="000000"/>
          <w:sz w:val="28"/>
        </w:rPr>
        <w:t xml:space="preserve">
   калибрлі </w:t>
      </w:r>
      <w:r>
        <w:br/>
      </w:r>
      <w:r>
        <w:rPr>
          <w:rFonts w:ascii="Times New Roman"/>
          <w:b w:val="false"/>
          <w:i w:val="false"/>
          <w:color w:val="000000"/>
          <w:sz w:val="28"/>
        </w:rPr>
        <w:t xml:space="preserve">
   патрондар </w:t>
      </w:r>
    </w:p>
    <w:p>
      <w:pPr>
        <w:spacing w:after="0"/>
        <w:ind w:left="0"/>
        <w:jc w:val="both"/>
      </w:pPr>
      <w:r>
        <w:rPr>
          <w:rFonts w:ascii="Times New Roman"/>
          <w:b w:val="false"/>
          <w:i w:val="false"/>
          <w:color w:val="000000"/>
          <w:sz w:val="28"/>
        </w:rPr>
        <w:t xml:space="preserve">5  Дыбысты        930630910   дана   500 000   60       30 000 </w:t>
      </w:r>
      <w:r>
        <w:br/>
      </w:r>
      <w:r>
        <w:rPr>
          <w:rFonts w:ascii="Times New Roman"/>
          <w:b w:val="false"/>
          <w:i w:val="false"/>
          <w:color w:val="000000"/>
          <w:sz w:val="28"/>
        </w:rPr>
        <w:t xml:space="preserve">
   5,45х39 </w:t>
      </w:r>
      <w:r>
        <w:br/>
      </w:r>
      <w:r>
        <w:rPr>
          <w:rFonts w:ascii="Times New Roman"/>
          <w:b w:val="false"/>
          <w:i w:val="false"/>
          <w:color w:val="000000"/>
          <w:sz w:val="28"/>
        </w:rPr>
        <w:t xml:space="preserve">
   калибрлі </w:t>
      </w:r>
      <w:r>
        <w:br/>
      </w:r>
      <w:r>
        <w:rPr>
          <w:rFonts w:ascii="Times New Roman"/>
          <w:b w:val="false"/>
          <w:i w:val="false"/>
          <w:color w:val="000000"/>
          <w:sz w:val="28"/>
        </w:rPr>
        <w:t xml:space="preserve">
   патрондар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Жиыны                                               99 970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Шекаралық өту пункттері: Локоть станциясы (Ресей Федерациясы)-Шеңгелді станциясы (Қазақстан Республикасы). </w:t>
      </w:r>
      <w:r>
        <w:br/>
      </w:r>
      <w:r>
        <w:rPr>
          <w:rFonts w:ascii="Times New Roman"/>
          <w:b w:val="false"/>
          <w:i w:val="false"/>
          <w:color w:val="000000"/>
          <w:sz w:val="28"/>
        </w:rPr>
        <w:t xml:space="preserve">
      Жөнелту пункті: Барнаул қаласы (Ресей Федерациясы). </w:t>
      </w:r>
      <w:r>
        <w:br/>
      </w:r>
      <w:r>
        <w:rPr>
          <w:rFonts w:ascii="Times New Roman"/>
          <w:b w:val="false"/>
          <w:i w:val="false"/>
          <w:color w:val="000000"/>
          <w:sz w:val="28"/>
        </w:rPr>
        <w:t xml:space="preserve">
      Баратын пункті: Ташкент қаласы (Өзбекстан Республикасы).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