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40bf" w14:textId="fed4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меншiктiң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29 қаңтар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Қоршаған ортаны қорғау министрлiгiнің Астана қаласына көшiрiлуiне байланысты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қаласы, Сәтпаев көшесi, 1, "А" корпусы мекен-жайы бойынша орналасқан ғимарат республикалық меншiктен Ақмола облысының коммуналдық меншiгіне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Қоршаған ортаны қорғау министрлiгi Қазақстан Республикасы Қаржы министрлiгiнiң Мемлекеттiк мүлiк және жекешелендiру комитетiмен және Ақмола облысының әкімдігімен бiрлесіп, заңнамада белгіленген тәртіппен осы қаулының 1-тармағында көрсетiлген ғимаратты қабылдау-тапсыру жөнiндегi қажеттi шараларды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басып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