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e908" w14:textId="d00e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7 қазандағы N 1237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27 қаңтар N 93. Қаулының күші жойылды - ҚР Үкіметінің 2005.06.03. N 557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"Жердi суландыру және дренаж жүйелерiн жетiлдiру жобасы бойынша Қазақстан Республикасы мен Халықаралық Қайта құру және Даму Банкi арасындағы Займ туралы келiсiмнiң күшiне енуiне арналған шарттарды жүзеге асыру жөнiндегi шаралар туралы" Қазақстан Республикасы Yкiметiнiң 1996 жылғы 7 қазандағы N 1237 
</w:t>
      </w:r>
      <w:r>
        <w:rPr>
          <w:rFonts w:ascii="Times New Roman"/>
          <w:b w:val="false"/>
          <w:i w:val="false"/>
          <w:color w:val="000000"/>
          <w:sz w:val="28"/>
        </w:rPr>
        <w:t xml:space="preserve"> қаулысына </w:t>
      </w:r>
      <w:r>
        <w:rPr>
          <w:rFonts w:ascii="Times New Roman"/>
          <w:b w:val="false"/>
          <w:i w:val="false"/>
          <w:color w:val="000000"/>
          <w:sz w:val="28"/>
        </w:rPr>
        <w:t>
 мынадай өзгерiс енгiзiлсiн:
</w:t>
      </w:r>
      <w:r>
        <w:br/>
      </w:r>
      <w:r>
        <w:rPr>
          <w:rFonts w:ascii="Times New Roman"/>
          <w:b w:val="false"/>
          <w:i w:val="false"/>
          <w:color w:val="000000"/>
          <w:sz w:val="28"/>
        </w:rPr>
        <w:t>
      көрсетiлген қаулыға 1-қосымша осы қаулыға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27 қаңтардағы 
</w:t>
      </w:r>
      <w:r>
        <w:br/>
      </w:r>
      <w:r>
        <w:rPr>
          <w:rFonts w:ascii="Times New Roman"/>
          <w:b w:val="false"/>
          <w:i w:val="false"/>
          <w:color w:val="000000"/>
          <w:sz w:val="28"/>
        </w:rPr>
        <w:t>
N 93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1996 жылғы 7 қазандағы  
</w:t>
      </w:r>
      <w:r>
        <w:br/>
      </w:r>
      <w:r>
        <w:rPr>
          <w:rFonts w:ascii="Times New Roman"/>
          <w:b w:val="false"/>
          <w:i w:val="false"/>
          <w:color w:val="000000"/>
          <w:sz w:val="28"/>
        </w:rPr>
        <w:t>
N 1237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Жердi суландыру және дренаж жүйелерiн жетiлдiру жобасын iске асыруға арналған ведомствоаралық үйлестiру кеңесiнiң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Есiмов                      - Қазақстан Республикасы
</w:t>
      </w:r>
      <w:r>
        <w:br/>
      </w:r>
      <w:r>
        <w:rPr>
          <w:rFonts w:ascii="Times New Roman"/>
          <w:b w:val="false"/>
          <w:i w:val="false"/>
          <w:color w:val="000000"/>
          <w:sz w:val="28"/>
        </w:rPr>
        <w:t>
Ахметжан Смағұлұлы            Премьер-Министрiнiң орынбасары -
</w:t>
      </w:r>
      <w:r>
        <w:br/>
      </w:r>
      <w:r>
        <w:rPr>
          <w:rFonts w:ascii="Times New Roman"/>
          <w:b w:val="false"/>
          <w:i w:val="false"/>
          <w:color w:val="000000"/>
          <w:sz w:val="28"/>
        </w:rPr>
        <w:t>
                              Ауыл шаруашылығы министрi,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Иванов                      - Қазақстан Республикасының
</w:t>
      </w:r>
      <w:r>
        <w:br/>
      </w:r>
      <w:r>
        <w:rPr>
          <w:rFonts w:ascii="Times New Roman"/>
          <w:b w:val="false"/>
          <w:i w:val="false"/>
          <w:color w:val="000000"/>
          <w:sz w:val="28"/>
        </w:rPr>
        <w:t>
Леонид Александрович          Қаржы вице-министрi
</w:t>
      </w:r>
    </w:p>
    <w:p>
      <w:pPr>
        <w:spacing w:after="0"/>
        <w:ind w:left="0"/>
        <w:jc w:val="both"/>
      </w:pPr>
      <w:r>
        <w:rPr>
          <w:rFonts w:ascii="Times New Roman"/>
          <w:b w:val="false"/>
          <w:i w:val="false"/>
          <w:color w:val="000000"/>
          <w:sz w:val="28"/>
        </w:rPr>
        <w:t>
Дунаев                      - Қазақстан Республикасының 
</w:t>
      </w:r>
      <w:r>
        <w:br/>
      </w:r>
      <w:r>
        <w:rPr>
          <w:rFonts w:ascii="Times New Roman"/>
          <w:b w:val="false"/>
          <w:i w:val="false"/>
          <w:color w:val="000000"/>
          <w:sz w:val="28"/>
        </w:rPr>
        <w:t>
Арман Ғалиасқарұлы            Экономика және бюджеттiк
</w:t>
      </w:r>
      <w:r>
        <w:br/>
      </w:r>
      <w:r>
        <w:rPr>
          <w:rFonts w:ascii="Times New Roman"/>
          <w:b w:val="false"/>
          <w:i w:val="false"/>
          <w:color w:val="000000"/>
          <w:sz w:val="28"/>
        </w:rPr>
        <w:t>
                              жоспарлау вице-министрi
</w:t>
      </w:r>
    </w:p>
    <w:p>
      <w:pPr>
        <w:spacing w:after="0"/>
        <w:ind w:left="0"/>
        <w:jc w:val="both"/>
      </w:pPr>
      <w:r>
        <w:rPr>
          <w:rFonts w:ascii="Times New Roman"/>
          <w:b w:val="false"/>
          <w:i w:val="false"/>
          <w:color w:val="000000"/>
          <w:sz w:val="28"/>
        </w:rPr>
        <w:t>
Айтжанов                    - Қазақстан Республикасының
</w:t>
      </w:r>
      <w:r>
        <w:br/>
      </w:r>
      <w:r>
        <w:rPr>
          <w:rFonts w:ascii="Times New Roman"/>
          <w:b w:val="false"/>
          <w:i w:val="false"/>
          <w:color w:val="000000"/>
          <w:sz w:val="28"/>
        </w:rPr>
        <w:t>
Дулат Нулиұлы                 Ауыл шаруашылығы вице-министрi
</w:t>
      </w:r>
    </w:p>
    <w:p>
      <w:pPr>
        <w:spacing w:after="0"/>
        <w:ind w:left="0"/>
        <w:jc w:val="both"/>
      </w:pPr>
      <w:r>
        <w:rPr>
          <w:rFonts w:ascii="Times New Roman"/>
          <w:b w:val="false"/>
          <w:i w:val="false"/>
          <w:color w:val="000000"/>
          <w:sz w:val="28"/>
        </w:rPr>
        <w:t>
Рябцев                      - Қазақстан Республикасының Ауыл
</w:t>
      </w:r>
      <w:r>
        <w:br/>
      </w:r>
      <w:r>
        <w:rPr>
          <w:rFonts w:ascii="Times New Roman"/>
          <w:b w:val="false"/>
          <w:i w:val="false"/>
          <w:color w:val="000000"/>
          <w:sz w:val="28"/>
        </w:rPr>
        <w:t>
Анатолий Дмитриевич           шаруашылығы министрлiгi Су
</w:t>
      </w:r>
      <w:r>
        <w:br/>
      </w:r>
      <w:r>
        <w:rPr>
          <w:rFonts w:ascii="Times New Roman"/>
          <w:b w:val="false"/>
          <w:i w:val="false"/>
          <w:color w:val="000000"/>
          <w:sz w:val="28"/>
        </w:rPr>
        <w:t>
                              ресурстары жөнiндегi комитетiнiң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Yсенова                     - Қазақстан Республикасы Қаржы
</w:t>
      </w:r>
      <w:r>
        <w:br/>
      </w:r>
      <w:r>
        <w:rPr>
          <w:rFonts w:ascii="Times New Roman"/>
          <w:b w:val="false"/>
          <w:i w:val="false"/>
          <w:color w:val="000000"/>
          <w:sz w:val="28"/>
        </w:rPr>
        <w:t>
Нұрила Дүйсембiқызы           министрлiгiнiң Салық комитетi
</w:t>
      </w:r>
      <w:r>
        <w:br/>
      </w:r>
      <w:r>
        <w:rPr>
          <w:rFonts w:ascii="Times New Roman"/>
          <w:b w:val="false"/>
          <w:i w:val="false"/>
          <w:color w:val="000000"/>
          <w:sz w:val="28"/>
        </w:rPr>
        <w:t>
                              төрағасының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