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ae7a" w14:textId="f23a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органдарының мамандандырылған күзет бөлiмшелерiнiң мемлекеттiк мекемелерi ұсынатын қызметтердi сатудан алынатын түсiмдердi пайдалану ережесін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1448.</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iшкi iстер органдарының мамандандырылған күзет бөлiмшелерiнiң мемлекеттiк мекемелерi ұсынатын қызметтердi сатудан алынатын түсiмдердi пайдалану ережесі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1448 қаулысымен</w:t>
            </w:r>
            <w:r>
              <w:br/>
            </w:r>
            <w:r>
              <w:rPr>
                <w:rFonts w:ascii="Times New Roman"/>
                <w:b w:val="false"/>
                <w:i w:val="false"/>
                <w:color w:val="000000"/>
                <w:sz w:val="20"/>
              </w:rPr>
              <w:t>бекiтiлген</w:t>
            </w:r>
          </w:p>
        </w:tc>
      </w:tr>
    </w:tbl>
    <w:bookmarkStart w:name="z4" w:id="2"/>
    <w:p>
      <w:pPr>
        <w:spacing w:after="0"/>
        <w:ind w:left="0"/>
        <w:jc w:val="left"/>
      </w:pPr>
      <w:r>
        <w:rPr>
          <w:rFonts w:ascii="Times New Roman"/>
          <w:b/>
          <w:i w:val="false"/>
          <w:color w:val="000000"/>
        </w:rPr>
        <w:t xml:space="preserve"> Қазақстан Республикасы iшкi iстер органдарының</w:t>
      </w:r>
      <w:r>
        <w:br/>
      </w:r>
      <w:r>
        <w:rPr>
          <w:rFonts w:ascii="Times New Roman"/>
          <w:b/>
          <w:i w:val="false"/>
          <w:color w:val="000000"/>
        </w:rPr>
        <w:t>мамандандырылған күзет бөлiмшелерiнiң мемлекеттiк</w:t>
      </w:r>
      <w:r>
        <w:br/>
      </w:r>
      <w:r>
        <w:rPr>
          <w:rFonts w:ascii="Times New Roman"/>
          <w:b/>
          <w:i w:val="false"/>
          <w:color w:val="000000"/>
        </w:rPr>
        <w:t>мекемелерi ұсынатын қызметтердi сатудан</w:t>
      </w:r>
      <w:r>
        <w:br/>
      </w:r>
      <w:r>
        <w:rPr>
          <w:rFonts w:ascii="Times New Roman"/>
          <w:b/>
          <w:i w:val="false"/>
          <w:color w:val="000000"/>
        </w:rPr>
        <w:t>алынатын түсiмдердi пайдалану</w:t>
      </w:r>
      <w:r>
        <w:br/>
      </w:r>
      <w:r>
        <w:rPr>
          <w:rFonts w:ascii="Times New Roman"/>
          <w:b/>
          <w:i w:val="false"/>
          <w:color w:val="000000"/>
        </w:rPr>
        <w:t xml:space="preserve">ережесi </w:t>
      </w:r>
      <w:r>
        <w:br/>
      </w:r>
      <w:r>
        <w:rPr>
          <w:rFonts w:ascii="Times New Roman"/>
          <w:b/>
          <w:i w:val="false"/>
          <w:color w:val="000000"/>
        </w:rPr>
        <w:t>1. Жалпы ережелер</w:t>
      </w:r>
    </w:p>
    <w:bookmarkEnd w:id="2"/>
    <w:bookmarkStart w:name="z5" w:id="3"/>
    <w:p>
      <w:pPr>
        <w:spacing w:after="0"/>
        <w:ind w:left="0"/>
        <w:jc w:val="both"/>
      </w:pPr>
      <w:r>
        <w:rPr>
          <w:rFonts w:ascii="Times New Roman"/>
          <w:b w:val="false"/>
          <w:i w:val="false"/>
          <w:color w:val="000000"/>
          <w:sz w:val="28"/>
        </w:rPr>
        <w:t xml:space="preserve">
      1. Осы Ереже Қазақстан Республикасы iшкi iстер органдарының мамандандырылған күзет бөлiмшелерiнiң мемлекеттiк мекемелерi (бұдан әрi - мамандандырылған күзет бөлiмшелерi) қызметтердi сатудан алынатын түсiмдердi пайдалану тәртiбiн белгiлейдi. </w:t>
      </w:r>
    </w:p>
    <w:bookmarkEnd w:id="3"/>
    <w:bookmarkStart w:name="z6" w:id="4"/>
    <w:p>
      <w:pPr>
        <w:spacing w:after="0"/>
        <w:ind w:left="0"/>
        <w:jc w:val="left"/>
      </w:pPr>
      <w:r>
        <w:rPr>
          <w:rFonts w:ascii="Times New Roman"/>
          <w:b/>
          <w:i w:val="false"/>
          <w:color w:val="000000"/>
        </w:rPr>
        <w:t xml:space="preserve"> 2. Қызметтердi сатудан алынатын түсiмдердi </w:t>
      </w:r>
      <w:r>
        <w:br/>
      </w:r>
      <w:r>
        <w:rPr>
          <w:rFonts w:ascii="Times New Roman"/>
          <w:b/>
          <w:i w:val="false"/>
          <w:color w:val="000000"/>
        </w:rPr>
        <w:t xml:space="preserve">пайдалану тәртiбi </w:t>
      </w:r>
    </w:p>
    <w:bookmarkEnd w:id="4"/>
    <w:bookmarkStart w:name="z7" w:id="5"/>
    <w:p>
      <w:pPr>
        <w:spacing w:after="0"/>
        <w:ind w:left="0"/>
        <w:jc w:val="both"/>
      </w:pPr>
      <w:r>
        <w:rPr>
          <w:rFonts w:ascii="Times New Roman"/>
          <w:b w:val="false"/>
          <w:i w:val="false"/>
          <w:color w:val="000000"/>
          <w:sz w:val="28"/>
        </w:rPr>
        <w:t xml:space="preserve">
      2. Мамандандырылған күзет бөлiмшелерiнiң ақылы қызметтердi сатудан алатын қаражаты Қазақстан Республикасының Қаржы министрлігі Қазынашылық комитетiнiң органдарында ашылған, мамандандырылған күзет бөлiмшелерiнiң мемлекеттiк мекемелерiнiң "Ақылы қызметтерден түскен қаражат" ағымдағы шоттарына есептеледi және осы Ереженiң 4-тармағына сәйкес мақсатты пайдалану бойынша қатаң жұмсалады. </w:t>
      </w:r>
    </w:p>
    <w:bookmarkEnd w:id="5"/>
    <w:bookmarkStart w:name="z8" w:id="6"/>
    <w:p>
      <w:pPr>
        <w:spacing w:after="0"/>
        <w:ind w:left="0"/>
        <w:jc w:val="both"/>
      </w:pPr>
      <w:r>
        <w:rPr>
          <w:rFonts w:ascii="Times New Roman"/>
          <w:b w:val="false"/>
          <w:i w:val="false"/>
          <w:color w:val="000000"/>
          <w:sz w:val="28"/>
        </w:rPr>
        <w:t xml:space="preserve">
      3. Ақылы қызметтердi сатудан алынатын қаражатты жұмсау үшiн Қазақстан Республикасының Қаржы министрлiгi белгiлеген тәртiппен </w:t>
      </w:r>
      <w:r>
        <w:rPr>
          <w:rFonts w:ascii="Times New Roman"/>
          <w:b w:val="false"/>
          <w:i w:val="false"/>
          <w:color w:val="000000"/>
          <w:sz w:val="28"/>
        </w:rPr>
        <w:t>кiрiс жоспарлары</w:t>
      </w:r>
      <w:r>
        <w:rPr>
          <w:rFonts w:ascii="Times New Roman"/>
          <w:b w:val="false"/>
          <w:i w:val="false"/>
          <w:color w:val="000000"/>
          <w:sz w:val="28"/>
        </w:rPr>
        <w:t xml:space="preserve"> мен шығыстарды қаржыландыру жасалады және бекiтiледi. </w:t>
      </w:r>
    </w:p>
    <w:bookmarkEnd w:id="6"/>
    <w:bookmarkStart w:name="z9" w:id="7"/>
    <w:p>
      <w:pPr>
        <w:spacing w:after="0"/>
        <w:ind w:left="0"/>
        <w:jc w:val="both"/>
      </w:pPr>
      <w:r>
        <w:rPr>
          <w:rFonts w:ascii="Times New Roman"/>
          <w:b w:val="false"/>
          <w:i w:val="false"/>
          <w:color w:val="000000"/>
          <w:sz w:val="28"/>
        </w:rPr>
        <w:t xml:space="preserve">
      4. Мамандандырылған күзет бөлiмшелерi ұсынатын ақылы қызметтердi сатудан алынатын түсiмдер: </w:t>
      </w:r>
    </w:p>
    <w:bookmarkEnd w:id="7"/>
    <w:p>
      <w:pPr>
        <w:spacing w:after="0"/>
        <w:ind w:left="0"/>
        <w:jc w:val="both"/>
      </w:pPr>
      <w:r>
        <w:rPr>
          <w:rFonts w:ascii="Times New Roman"/>
          <w:b w:val="false"/>
          <w:i w:val="false"/>
          <w:color w:val="000000"/>
          <w:sz w:val="28"/>
        </w:rPr>
        <w:t xml:space="preserve">
      лауазымдық жалақыны; арнайы атағы үшiн қосымша ақыны; сыныптық бiлiктiлiгi үшiн; қызметтi өткерудегi ерекше жағдайлар үшiн үстеменi; экологиялық апат аймақтарында тұрғаны үшiн қосымша ақыны; демалыс ақысын; пайдаланылмаған демалысы үшiн берiлетiн өтемақыны; жалақыдағы айырмашылықты; лауазымдарды қоса атқарғаны үшiн қосымша ақыны; түнгi уақыттағы, демалыс және мереке күндерiндегi жұмысы үшiн ақыны қамтитын негізгі жалақыны төлеуге; </w:t>
      </w:r>
    </w:p>
    <w:p>
      <w:pPr>
        <w:spacing w:after="0"/>
        <w:ind w:left="0"/>
        <w:jc w:val="both"/>
      </w:pPr>
      <w:r>
        <w:rPr>
          <w:rFonts w:ascii="Times New Roman"/>
          <w:b w:val="false"/>
          <w:i w:val="false"/>
          <w:color w:val="000000"/>
          <w:sz w:val="28"/>
        </w:rPr>
        <w:t xml:space="preserve">
      мамандандырылған күзет бөлiмшелерiн смета бойынша ұстауға көзделген қаражатты үнемдеу есебiнен басшының шешiмi бойынша материалдық көмекке, сыйақыға және өзге де ынталандыруға арналған төлемдерге; мерзiмнен тыс жұмыс уақытының ақысына; </w:t>
      </w:r>
    </w:p>
    <w:p>
      <w:pPr>
        <w:spacing w:after="0"/>
        <w:ind w:left="0"/>
        <w:jc w:val="both"/>
      </w:pPr>
      <w:r>
        <w:rPr>
          <w:rFonts w:ascii="Times New Roman"/>
          <w:b w:val="false"/>
          <w:i w:val="false"/>
          <w:color w:val="000000"/>
          <w:sz w:val="28"/>
        </w:rPr>
        <w:t xml:space="preserve">
      сауықтыру үшiн жәрдемақыға; қызметтiк ауысулар кезiнде берiлетін көтерме жәрдемақыға;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өтемақыға; мамандандырылған күзет бөлiмшелерiнiң қызметкерлерi қызметтік мiндеттерiн немесе қызметтiк борышын атқару кезеңiнде қайтыс болған (өлген) немесе мертiккен жағдайда </w:t>
      </w:r>
      <w:r>
        <w:rPr>
          <w:rFonts w:ascii="Times New Roman"/>
          <w:b w:val="false"/>
          <w:i w:val="false"/>
          <w:color w:val="000000"/>
          <w:sz w:val="28"/>
        </w:rPr>
        <w:t>бiржолғы өтемақы</w:t>
      </w:r>
      <w:r>
        <w:rPr>
          <w:rFonts w:ascii="Times New Roman"/>
          <w:b w:val="false"/>
          <w:i w:val="false"/>
          <w:color w:val="000000"/>
          <w:sz w:val="28"/>
        </w:rPr>
        <w:t xml:space="preserve"> төлеуге; жұмыстан босатылған кездегi бiржолғы жәрдемақыға; арнайы атақтары жоқ қызметкерлердiң еңбек жағдайларына берілетiн қосымша ақы мен үстемеге;</w:t>
      </w:r>
    </w:p>
    <w:p>
      <w:pPr>
        <w:spacing w:after="0"/>
        <w:ind w:left="0"/>
        <w:jc w:val="both"/>
      </w:pPr>
      <w:r>
        <w:rPr>
          <w:rFonts w:ascii="Times New Roman"/>
          <w:b w:val="false"/>
          <w:i w:val="false"/>
          <w:color w:val="000000"/>
          <w:sz w:val="28"/>
        </w:rPr>
        <w:t>
      мамандандырылған күзет бөлiмшелерi қызметкерлерiнiң бірыңғай жинақтаушы зейнетақы қорына төленетін мiндеттi зейнетақы жарналарына;</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төлемдерге; </w:t>
      </w:r>
    </w:p>
    <w:p>
      <w:pPr>
        <w:spacing w:after="0"/>
        <w:ind w:left="0"/>
        <w:jc w:val="both"/>
      </w:pPr>
      <w:r>
        <w:rPr>
          <w:rFonts w:ascii="Times New Roman"/>
          <w:b w:val="false"/>
          <w:i w:val="false"/>
          <w:color w:val="000000"/>
          <w:sz w:val="28"/>
        </w:rPr>
        <w:t xml:space="preserve">
      автокөлiк құралдары иелерiнiң азаматтық-құқықтық жауапкершiлiгiн мiндеттi сақтандыру жарналарына; </w:t>
      </w:r>
    </w:p>
    <w:p>
      <w:pPr>
        <w:spacing w:after="0"/>
        <w:ind w:left="0"/>
        <w:jc w:val="both"/>
      </w:pPr>
      <w:r>
        <w:rPr>
          <w:rFonts w:ascii="Times New Roman"/>
          <w:b w:val="false"/>
          <w:i w:val="false"/>
          <w:color w:val="000000"/>
          <w:sz w:val="28"/>
        </w:rPr>
        <w:t xml:space="preserve">
      азық-түлiк тағамдарын сатып алуға; </w:t>
      </w:r>
    </w:p>
    <w:p>
      <w:pPr>
        <w:spacing w:after="0"/>
        <w:ind w:left="0"/>
        <w:jc w:val="both"/>
      </w:pPr>
      <w:r>
        <w:rPr>
          <w:rFonts w:ascii="Times New Roman"/>
          <w:b w:val="false"/>
          <w:i w:val="false"/>
          <w:color w:val="000000"/>
          <w:sz w:val="28"/>
        </w:rPr>
        <w:t xml:space="preserve">
      дәрi-дәрмектердi және басқа да медициналық мақсаттағы құралдарды сатып алуға; </w:t>
      </w:r>
    </w:p>
    <w:p>
      <w:pPr>
        <w:spacing w:after="0"/>
        <w:ind w:left="0"/>
        <w:jc w:val="both"/>
      </w:pPr>
      <w:r>
        <w:rPr>
          <w:rFonts w:ascii="Times New Roman"/>
          <w:b w:val="false"/>
          <w:i w:val="false"/>
          <w:color w:val="000000"/>
          <w:sz w:val="28"/>
        </w:rPr>
        <w:t xml:space="preserve">
      заттық мүлiктердi және басқа да нысанды әрi арнайы киiм-кешектi сатып алуға, тігуге және жөндеуге; </w:t>
      </w:r>
    </w:p>
    <w:p>
      <w:pPr>
        <w:spacing w:after="0"/>
        <w:ind w:left="0"/>
        <w:jc w:val="both"/>
      </w:pPr>
      <w:r>
        <w:rPr>
          <w:rFonts w:ascii="Times New Roman"/>
          <w:b w:val="false"/>
          <w:i w:val="false"/>
          <w:color w:val="000000"/>
          <w:sz w:val="28"/>
        </w:rPr>
        <w:t xml:space="preserve">
      қызметтiк iс-сапарларға; </w:t>
      </w:r>
    </w:p>
    <w:p>
      <w:pPr>
        <w:spacing w:after="0"/>
        <w:ind w:left="0"/>
        <w:jc w:val="both"/>
      </w:pPr>
      <w:r>
        <w:rPr>
          <w:rFonts w:ascii="Times New Roman"/>
          <w:b w:val="false"/>
          <w:i w:val="false"/>
          <w:color w:val="000000"/>
          <w:sz w:val="28"/>
        </w:rPr>
        <w:t xml:space="preserve">
      үй-жайды және жабдықтарды жалға алу ақысына; </w:t>
      </w:r>
    </w:p>
    <w:p>
      <w:pPr>
        <w:spacing w:after="0"/>
        <w:ind w:left="0"/>
        <w:jc w:val="both"/>
      </w:pPr>
      <w:r>
        <w:rPr>
          <w:rFonts w:ascii="Times New Roman"/>
          <w:b w:val="false"/>
          <w:i w:val="false"/>
          <w:color w:val="000000"/>
          <w:sz w:val="28"/>
        </w:rPr>
        <w:t xml:space="preserve">
      бiрлiгiнiң құны 40 есе айлық есептік көрсеткiштен аспайтын тауарларды сатып алуға; </w:t>
      </w:r>
    </w:p>
    <w:p>
      <w:pPr>
        <w:spacing w:after="0"/>
        <w:ind w:left="0"/>
        <w:jc w:val="both"/>
      </w:pPr>
      <w:r>
        <w:rPr>
          <w:rFonts w:ascii="Times New Roman"/>
          <w:b w:val="false"/>
          <w:i w:val="false"/>
          <w:color w:val="000000"/>
          <w:sz w:val="28"/>
        </w:rPr>
        <w:t xml:space="preserve">
      коммуналдық қызметтерге және байланыс қызметтерiне ақы төлеуге; </w:t>
      </w:r>
    </w:p>
    <w:p>
      <w:pPr>
        <w:spacing w:after="0"/>
        <w:ind w:left="0"/>
        <w:jc w:val="both"/>
      </w:pPr>
      <w:r>
        <w:rPr>
          <w:rFonts w:ascii="Times New Roman"/>
          <w:b w:val="false"/>
          <w:i w:val="false"/>
          <w:color w:val="000000"/>
          <w:sz w:val="28"/>
        </w:rPr>
        <w:t xml:space="preserve">
      көлiк қызметтерiне ақы төлеуге; </w:t>
      </w:r>
    </w:p>
    <w:p>
      <w:pPr>
        <w:spacing w:after="0"/>
        <w:ind w:left="0"/>
        <w:jc w:val="both"/>
      </w:pPr>
      <w:r>
        <w:rPr>
          <w:rFonts w:ascii="Times New Roman"/>
          <w:b w:val="false"/>
          <w:i w:val="false"/>
          <w:color w:val="000000"/>
          <w:sz w:val="28"/>
        </w:rPr>
        <w:t xml:space="preserve">
      үйлердi, ғимараттарды, үй-жайларды, жабдықтарды және басқа да негiзгі құралдарды ұстауға, оларға қызмет көрсетуге, ағымдағы және күрделi жөндеуге; </w:t>
      </w:r>
    </w:p>
    <w:p>
      <w:pPr>
        <w:spacing w:after="0"/>
        <w:ind w:left="0"/>
        <w:jc w:val="both"/>
      </w:pPr>
      <w:r>
        <w:rPr>
          <w:rFonts w:ascii="Times New Roman"/>
          <w:b w:val="false"/>
          <w:i w:val="false"/>
          <w:color w:val="000000"/>
          <w:sz w:val="28"/>
        </w:rPr>
        <w:t xml:space="preserve">
      заңды және жеке тұлғалар шарт бойынша көрсететiн қызметтер мен жұмыстарға ақы төлеуге, банктiк қызметтерге ақы төлеуге; оқу шығыстарына; </w:t>
      </w:r>
    </w:p>
    <w:p>
      <w:pPr>
        <w:spacing w:after="0"/>
        <w:ind w:left="0"/>
        <w:jc w:val="both"/>
      </w:pPr>
      <w:r>
        <w:rPr>
          <w:rFonts w:ascii="Times New Roman"/>
          <w:b w:val="false"/>
          <w:i w:val="false"/>
          <w:color w:val="000000"/>
          <w:sz w:val="28"/>
        </w:rPr>
        <w:t xml:space="preserve">
      мамандандырылған күзет бөлiмшелерiнiң қайтыс болған немесе қаза тапқан қызметкерлерiн </w:t>
      </w:r>
      <w:r>
        <w:rPr>
          <w:rFonts w:ascii="Times New Roman"/>
          <w:b w:val="false"/>
          <w:i w:val="false"/>
          <w:color w:val="000000"/>
          <w:sz w:val="28"/>
        </w:rPr>
        <w:t>жерлеуге</w:t>
      </w:r>
      <w:r>
        <w:rPr>
          <w:rFonts w:ascii="Times New Roman"/>
          <w:b w:val="false"/>
          <w:i w:val="false"/>
          <w:color w:val="000000"/>
          <w:sz w:val="28"/>
        </w:rPr>
        <w:t xml:space="preserve"> арналған шығындарға; айыппұлдарға, тұрақсыздық айыппұлдарына; мәдени, спорттық және басқа да iс-шаралар жеңiмпаздары мен қатысушыларына сыйлықтар, естелiк сыйлықтар және ақшалай сыйлықтар беруге; автокөлiк құралдарының мiндеттi техникалық тексерулерiне; заң қызметтерiн көрсетулерге; </w:t>
      </w:r>
    </w:p>
    <w:p>
      <w:pPr>
        <w:spacing w:after="0"/>
        <w:ind w:left="0"/>
        <w:jc w:val="both"/>
      </w:pPr>
      <w:r>
        <w:rPr>
          <w:rFonts w:ascii="Times New Roman"/>
          <w:b w:val="false"/>
          <w:i w:val="false"/>
          <w:color w:val="000000"/>
          <w:sz w:val="28"/>
        </w:rPr>
        <w:t xml:space="preserve">
      мамандандырылған күзет бөлiмшелерi қызметкерлерiнiң үйлерiн ұстауға және коммуналдық қызметтерге өтемақы төлеуге; жұмысшылар мен қызметшiлерге өздерiнiң еңбек мiндеттерiн орындауға байланысты болған мертiккен не денсаулығының өзге де зақымдануына келтiрген шығындарды өтеуге; заңды және жеке тұлғалар күзететiн мамандандырылған күзет бөлiмшелерiнiң кiнәсiнен жол берiлген ұрлықтарға байланысты шығындарды өтеуге; </w:t>
      </w:r>
    </w:p>
    <w:p>
      <w:pPr>
        <w:spacing w:after="0"/>
        <w:ind w:left="0"/>
        <w:jc w:val="both"/>
      </w:pPr>
      <w:r>
        <w:rPr>
          <w:rFonts w:ascii="Times New Roman"/>
          <w:b w:val="false"/>
          <w:i w:val="false"/>
          <w:color w:val="000000"/>
          <w:sz w:val="28"/>
        </w:rPr>
        <w:t xml:space="preserve">
      бiрлiгiнiң құны 40 есе айлық есептiк көрсеткiштен асатын өзге де тауарларды, соның iшiнде автокөлiк, қару-жарақ, арнайы мақсаттағы құралдарды, байланыс құралдарын - стационарлық, ұтқыр және тасымалды радиостанцияларды сатып алуға; </w:t>
      </w:r>
    </w:p>
    <w:p>
      <w:pPr>
        <w:spacing w:after="0"/>
        <w:ind w:left="0"/>
        <w:jc w:val="both"/>
      </w:pPr>
      <w:r>
        <w:rPr>
          <w:rFonts w:ascii="Times New Roman"/>
          <w:b w:val="false"/>
          <w:i w:val="false"/>
          <w:color w:val="000000"/>
          <w:sz w:val="28"/>
        </w:rPr>
        <w:t xml:space="preserve">
      күзетке қатысты жануарларды ұстауға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18.10.2013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Ақылы қызметтердi сатудан түсетiн қаражатты есепке алу және олардың пайдаланылуы туралы есеп беру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