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dfd" w14:textId="76b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"Мелиоратор" республикалық мемлекеттiк кәсiпорнын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қаулысы 2002 жылғы 28 желтоқсан N 1395. Күші жойылды - ҚР Үкіметінің 2005.04.06. N 314 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"Мелиоратор"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жарғылық капиталына мемлекеттiң жүз пайыз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"Мелиоратор" жабық акционерлiк қоғамы (бұдан әрi - Қоғам)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құру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 қызметiнiң негiзгi мәнi жұмыс iстеп тұрған және жаңадан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iске қосылатын су шаруашылығы және гидромелиоративтiк жүйелердi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жабдықтармен жасақтау, оларда iске қосу-реттеу жұмыстарын жүргiзу,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су шаруашылығы және гидромелиоративтiк құрылыстардың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объектiлерi үшiн жобалау-сметалық құжаттаманы дайындау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Қоғамның әдiлет органдарында мемлекеттiк тiркелуiн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министрлiгiмен бiрлесiп, осы қаулыны iске асыру жөнiнде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Yкiметiнiң кейбiр шешiмдерiне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мемлекеттiк пакеттерiне мемлекеттiк меншiктiң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түрлерi және ұйымдарға қатысудың мемлекеттiк үлестерi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1999 жылғы 12 сәуiрдегi N 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пакеттерi мен үлестерi республикалық меншiкке жатқызылған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 мынадай мазмұндағы реттiк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нөмiрi 265-9-жолмен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"265-9. "Мелиоратор"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меншiктегi ұйымдар акцияларының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пакеттерi мен мемлекеттiк үлестерiне иелiк ету және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құқықтарды беру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министрлiгiне"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бөлiм мынадай мазмұндағы реттiк нөмiрi 205-5-жолмен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"205-5. "Мелиоратор"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