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0ad2" w14:textId="f600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арқылы өтетін автомобиль жолын республикалық маңызы бар жалпы пайдаланымдағы автомобиль жолдарының тізбесіне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желтоқсан N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қаласы арқылы өтетін автомобиль жолын қайта жаңа арналған бюджет қаражатын үнемдеудi қамтамасыз ету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қаласының шекарасы шегiндегi ұзақтығы 35 км қaшықтық республикалық маңызы бар жалпы пайдаланымдағы "М-36 РФ шекарасы (Екатеринбургке) - Алматы, Қостанай, Астана, Қарағанды қалалары арқылы" автомобиль жолының құрамына енгiзiлсiн.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министрлігі Қазақстан Республикасы Қаржы министрлігінiң Мемлекеттiк мүлiк және жекешелендiру комитетiмен және Қарағанды облысының өкiмiмен бiрлесiп үстіміздегі жылдың 31 желтоқсанына дейінгі мерзiмде учаскенi қабылдау-тапсыруды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