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c2c6" w14:textId="991c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"Ресей Федерациясының шекарасы (Самараға) - Шымкент" автомобиль жолының "Шымкент-Түркістан" учаскесін қайта жаңарту бойынша мердігерлік жұмыстар жеткізушісін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27 желтоқсан N 1388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2002 жылғы 16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 1-тармағының 5) тармақшасына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Стратегиялық маңызы бар ретінде "Ресей Федерациясының шекарасы (Самараға) - Шымкент" автомобиль жолының "Шымкент-Түркістан" учаскесін қайта жаңарту бойынша мердігерлік жұмыстарының жеткізушісі болып "Ақ жол" жауапкершілігі шектеулі серіктестігі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