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1709" w14:textId="0041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ғылыми-техникалық сараптаманы ұйымдастыру және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27 желтоқсан N 1385 қаулысы. Күші жойылды - Қазақстан Республикасы Үкіметінің 2011 жылғы 1 тамыздағы № 891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2011.08.01 </w:t>
      </w:r>
      <w:r>
        <w:rPr>
          <w:rFonts w:ascii="Times New Roman"/>
          <w:b w:val="false"/>
          <w:i w:val="false"/>
          <w:color w:val="ff0000"/>
          <w:sz w:val="28"/>
        </w:rPr>
        <w:t>№ 891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22-бабына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ғылыми-техникалық сараптаманы ұйымдастыру және жүргізу ережесi бекiтiлсiн. </w:t>
      </w:r>
    </w:p>
    <w:bookmarkEnd w:id="0"/>
    <w:bookmarkStart w:name="z2" w:id="1"/>
    <w:p>
      <w:pPr>
        <w:spacing w:after="0"/>
        <w:ind w:left="0"/>
        <w:jc w:val="both"/>
      </w:pPr>
      <w:r>
        <w:rPr>
          <w:rFonts w:ascii="Times New Roman"/>
          <w:b w:val="false"/>
          <w:i w:val="false"/>
          <w:color w:val="000000"/>
          <w:sz w:val="28"/>
        </w:rPr>
        <w:t>
      2. "Ғылыми-техникалық қызметте сараптама ұйымдастыру мен жүргiзу туралы" Қазақстан Республикасы Министрлер Кабинетiнiң 1993 жылғы 14 қыркүйектегi N 876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1993 ж., N 38, 439-құжат)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1385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Мемлекеттiк ғылыми-техникалық сараптаманы </w:t>
      </w:r>
      <w:r>
        <w:br/>
      </w:r>
      <w:r>
        <w:rPr>
          <w:rFonts w:ascii="Times New Roman"/>
          <w:b/>
          <w:i w:val="false"/>
          <w:color w:val="000000"/>
        </w:rPr>
        <w:t xml:space="preserve">
ұйымдастыру және жүргiзу ережесi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Ереже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әзiрлендi және ғылым және ғылыми-техникалық қызмет саласында мемлекеттiк ғылыми-техникалық сараптаманы ұйымдастыру және жүргiзу тәртiбiн белгiлейдi. </w:t>
      </w:r>
    </w:p>
    <w:bookmarkEnd w:id="5"/>
    <w:bookmarkStart w:name="z7" w:id="6"/>
    <w:p>
      <w:pPr>
        <w:spacing w:after="0"/>
        <w:ind w:left="0"/>
        <w:jc w:val="both"/>
      </w:pPr>
      <w:r>
        <w:rPr>
          <w:rFonts w:ascii="Times New Roman"/>
          <w:b w:val="false"/>
          <w:i w:val="false"/>
          <w:color w:val="000000"/>
          <w:sz w:val="28"/>
        </w:rPr>
        <w:t>
      2. Мемлекеттiк </w:t>
      </w:r>
      <w:r>
        <w:rPr>
          <w:rFonts w:ascii="Times New Roman"/>
          <w:b w:val="false"/>
          <w:i w:val="false"/>
          <w:color w:val="000000"/>
          <w:sz w:val="28"/>
        </w:rPr>
        <w:t xml:space="preserve">ғылыми-техникалық сараптама </w:t>
      </w:r>
      <w:r>
        <w:rPr>
          <w:rFonts w:ascii="Times New Roman"/>
          <w:b w:val="false"/>
          <w:i w:val="false"/>
          <w:color w:val="000000"/>
          <w:sz w:val="28"/>
        </w:rPr>
        <w:t>(бұдан әрi - МҒТС) - бұл ғылыми-техникалық прогрестiң аса маңызды мәселелерi бойынша қабылданатын шешiмдердiң негiздiлiгiнiң деңгейiн айқындау мақсатымен сараптама объектiсiне тәуелсiз талдамалық баға алу үшiн ғылым және ғылыми-техникалық қызмет саласындағы басшылықты жүзеге асыратын </w:t>
      </w:r>
      <w:r>
        <w:rPr>
          <w:rFonts w:ascii="Times New Roman"/>
          <w:b w:val="false"/>
          <w:i w:val="false"/>
          <w:color w:val="000000"/>
          <w:sz w:val="28"/>
        </w:rPr>
        <w:t xml:space="preserve">орталық атқарушы орган </w:t>
      </w:r>
      <w:r>
        <w:rPr>
          <w:rFonts w:ascii="Times New Roman"/>
          <w:b w:val="false"/>
          <w:i w:val="false"/>
          <w:color w:val="000000"/>
          <w:sz w:val="28"/>
        </w:rPr>
        <w:t xml:space="preserve">(бұдан әрi - уәкiлеттi мемлекеттiк орган) ұйымдастыратын бағалау iс-әрекеттерi мен қорытындыларының жүйесi. </w:t>
      </w:r>
    </w:p>
    <w:bookmarkEnd w:id="6"/>
    <w:bookmarkStart w:name="z8" w:id="7"/>
    <w:p>
      <w:pPr>
        <w:spacing w:after="0"/>
        <w:ind w:left="0"/>
        <w:jc w:val="both"/>
      </w:pPr>
      <w:r>
        <w:rPr>
          <w:rFonts w:ascii="Times New Roman"/>
          <w:b w:val="false"/>
          <w:i w:val="false"/>
          <w:color w:val="000000"/>
          <w:sz w:val="28"/>
        </w:rPr>
        <w:t xml:space="preserve">
      3. Ғылым және ғылыми-техникалық қызмет объектiлерiн қаржыландыру (iске асыру) туралы шешiм қабылдау МҒТС жүргiзiлгеннен кейiн ғана жүзеге асырылады. </w:t>
      </w:r>
    </w:p>
    <w:bookmarkEnd w:id="7"/>
    <w:bookmarkStart w:name="z9" w:id="8"/>
    <w:p>
      <w:pPr>
        <w:spacing w:after="0"/>
        <w:ind w:left="0"/>
        <w:jc w:val="left"/>
      </w:pPr>
      <w:r>
        <w:rPr>
          <w:rFonts w:ascii="Times New Roman"/>
          <w:b/>
          <w:i w:val="false"/>
          <w:color w:val="000000"/>
        </w:rPr>
        <w:t xml:space="preserve"> 
2. Мемлекеттiк ғылыми-техникалық сараптаманың негiзгi мiндеттерi мен қағидаттары </w:t>
      </w:r>
    </w:p>
    <w:bookmarkEnd w:id="8"/>
    <w:bookmarkStart w:name="z10" w:id="9"/>
    <w:p>
      <w:pPr>
        <w:spacing w:after="0"/>
        <w:ind w:left="0"/>
        <w:jc w:val="both"/>
      </w:pPr>
      <w:r>
        <w:rPr>
          <w:rFonts w:ascii="Times New Roman"/>
          <w:b w:val="false"/>
          <w:i w:val="false"/>
          <w:color w:val="000000"/>
          <w:sz w:val="28"/>
        </w:rPr>
        <w:t xml:space="preserve">
      4. МҒТС-тiң негiзгi қағидаттары: </w:t>
      </w:r>
      <w:r>
        <w:br/>
      </w:r>
      <w:r>
        <w:rPr>
          <w:rFonts w:ascii="Times New Roman"/>
          <w:b w:val="false"/>
          <w:i w:val="false"/>
          <w:color w:val="000000"/>
          <w:sz w:val="28"/>
        </w:rPr>
        <w:t xml:space="preserve">
      тәуелсiздiк пен объективтiлiк; </w:t>
      </w:r>
      <w:r>
        <w:br/>
      </w:r>
      <w:r>
        <w:rPr>
          <w:rFonts w:ascii="Times New Roman"/>
          <w:b w:val="false"/>
          <w:i w:val="false"/>
          <w:color w:val="000000"/>
          <w:sz w:val="28"/>
        </w:rPr>
        <w:t xml:space="preserve">
      сараптама жүргiзетiн адамдар мен ұйымдардың, құзыреттiлiгi және жоғары кәсiби деңгейi; </w:t>
      </w:r>
      <w:r>
        <w:br/>
      </w:r>
      <w:r>
        <w:rPr>
          <w:rFonts w:ascii="Times New Roman"/>
          <w:b w:val="false"/>
          <w:i w:val="false"/>
          <w:color w:val="000000"/>
          <w:sz w:val="28"/>
        </w:rPr>
        <w:t xml:space="preserve">
      ғылым мен техниканың әлемдiк даму деңгейiне бағдарлану, технологиялық және экологиялық қауiпсiздiктiң нормалары мен ережелерiн, стандарттар талаптарын сақтауы; </w:t>
      </w:r>
      <w:r>
        <w:br/>
      </w:r>
      <w:r>
        <w:rPr>
          <w:rFonts w:ascii="Times New Roman"/>
          <w:b w:val="false"/>
          <w:i w:val="false"/>
          <w:color w:val="000000"/>
          <w:sz w:val="28"/>
        </w:rPr>
        <w:t xml:space="preserve">
      сараптама жұмысын ұйымдастырудың жүйелiлiгi және оның нормативтiк және ғылыми-әдiстемелiк қамтамасыз етiлуi; </w:t>
      </w:r>
      <w:r>
        <w:br/>
      </w:r>
      <w:r>
        <w:rPr>
          <w:rFonts w:ascii="Times New Roman"/>
          <w:b w:val="false"/>
          <w:i w:val="false"/>
          <w:color w:val="000000"/>
          <w:sz w:val="28"/>
        </w:rPr>
        <w:t xml:space="preserve">
      пайдаланылатын және түзiлетiн ақпараттың толықтығы мен дұрыстығы; </w:t>
      </w:r>
      <w:r>
        <w:br/>
      </w:r>
      <w:r>
        <w:rPr>
          <w:rFonts w:ascii="Times New Roman"/>
          <w:b w:val="false"/>
          <w:i w:val="false"/>
          <w:color w:val="000000"/>
          <w:sz w:val="28"/>
        </w:rPr>
        <w:t xml:space="preserve">
      сараптама ұсынымдарының дұрыстығы, толықтығы мен негiздiлiгi үшiн жауапкершiлiк және сараптама объектiсiн iске асырудың ғылыми-техникалық, экономикалық, экологиялық және әлеуметтiк салдарларын бағалауға саятын кешендiлiк; </w:t>
      </w:r>
      <w:r>
        <w:br/>
      </w:r>
      <w:r>
        <w:rPr>
          <w:rFonts w:ascii="Times New Roman"/>
          <w:b w:val="false"/>
          <w:i w:val="false"/>
          <w:color w:val="000000"/>
          <w:sz w:val="28"/>
        </w:rPr>
        <w:t xml:space="preserve">
      қоғамдық ашықтық болып табылады. </w:t>
      </w:r>
    </w:p>
    <w:bookmarkEnd w:id="9"/>
    <w:bookmarkStart w:name="z11" w:id="10"/>
    <w:p>
      <w:pPr>
        <w:spacing w:after="0"/>
        <w:ind w:left="0"/>
        <w:jc w:val="both"/>
      </w:pPr>
      <w:r>
        <w:rPr>
          <w:rFonts w:ascii="Times New Roman"/>
          <w:b w:val="false"/>
          <w:i w:val="false"/>
          <w:color w:val="000000"/>
          <w:sz w:val="28"/>
        </w:rPr>
        <w:t xml:space="preserve">
      5. МҒТС-тiң негiзгi мiндеттерi: </w:t>
      </w:r>
      <w:r>
        <w:br/>
      </w:r>
      <w:r>
        <w:rPr>
          <w:rFonts w:ascii="Times New Roman"/>
          <w:b w:val="false"/>
          <w:i w:val="false"/>
          <w:color w:val="000000"/>
          <w:sz w:val="28"/>
        </w:rPr>
        <w:t xml:space="preserve">
      Қазақстан Республикасының ғылыми-техникалық және әлеуметтiк-экономикалық даму басымдықтарын iске асырудың көкейтестiлiгi мен мүмкiндiктерiн бағалау; </w:t>
      </w:r>
      <w:r>
        <w:br/>
      </w:r>
      <w:r>
        <w:rPr>
          <w:rFonts w:ascii="Times New Roman"/>
          <w:b w:val="false"/>
          <w:i w:val="false"/>
          <w:color w:val="000000"/>
          <w:sz w:val="28"/>
        </w:rPr>
        <w:t xml:space="preserve">
      ғылыми зерттеулер жүргiзудi мазмұндық, ұйымдық, материалдық, ақпараттық қамтамасыз ету жөнiндегi сараптама объектiлерiн объективтi және кешендi қарау; </w:t>
      </w:r>
      <w:r>
        <w:br/>
      </w:r>
      <w:r>
        <w:rPr>
          <w:rFonts w:ascii="Times New Roman"/>
          <w:b w:val="false"/>
          <w:i w:val="false"/>
          <w:color w:val="000000"/>
          <w:sz w:val="28"/>
        </w:rPr>
        <w:t xml:space="preserve">
      сараптама объектiлерiнiң заңнама талаптары мен нормаларына, конкурс шарттарына, ғылыми, техникалық және технологиялық бiлiмдердiң қазiргi деңгейiне, ұлттық қауiпсiздiк талаптарына және экономикалық мақсаттылыққа сәйкестiгiн тексеру; </w:t>
      </w:r>
      <w:r>
        <w:br/>
      </w:r>
      <w:r>
        <w:rPr>
          <w:rFonts w:ascii="Times New Roman"/>
          <w:b w:val="false"/>
          <w:i w:val="false"/>
          <w:color w:val="000000"/>
          <w:sz w:val="28"/>
        </w:rPr>
        <w:t xml:space="preserve">
      бағдарламаланатын зерттеулер мақсаттарының мәндiлiгiн, оларға жоспарланатын операциялар арқылы жетудiң мүмкiндiктерiн, болжамды еңбек шығындарының, қаржы қаражаттарының, материалдық ресурстардың қажеттiлiгiн және жеткiлiктiлiгiн бағалау; </w:t>
      </w:r>
      <w:r>
        <w:br/>
      </w:r>
      <w:r>
        <w:rPr>
          <w:rFonts w:ascii="Times New Roman"/>
          <w:b w:val="false"/>
          <w:i w:val="false"/>
          <w:color w:val="000000"/>
          <w:sz w:val="28"/>
        </w:rPr>
        <w:t xml:space="preserve">
      қаржыландыру (iске асыру) үшiн жобаларды таңдау жөнiндегi ұсынымдарды дайындау; </w:t>
      </w:r>
      <w:r>
        <w:br/>
      </w:r>
      <w:r>
        <w:rPr>
          <w:rFonts w:ascii="Times New Roman"/>
          <w:b w:val="false"/>
          <w:i w:val="false"/>
          <w:color w:val="000000"/>
          <w:sz w:val="28"/>
        </w:rPr>
        <w:t xml:space="preserve">
      ұсынылатын ғылыми-зерттеу жұмыстарының, тәжiрибелiк-конструкторлық және технологиялық әзiрлемелердiң тиiмдiлiгiн және нәтижелiлiгiн анықтау; </w:t>
      </w:r>
      <w:r>
        <w:br/>
      </w:r>
      <w:r>
        <w:rPr>
          <w:rFonts w:ascii="Times New Roman"/>
          <w:b w:val="false"/>
          <w:i w:val="false"/>
          <w:color w:val="000000"/>
          <w:sz w:val="28"/>
        </w:rPr>
        <w:t xml:space="preserve">
      бағдарламаларды, жобаларды, ұсыныстарды iске асырудың ғылыми-техникалық және әлеуметтiк-экономикалық салдарларын, экологиялық қауiпсiздiк талаптары есебiн бағалау; </w:t>
      </w:r>
      <w:r>
        <w:br/>
      </w:r>
      <w:r>
        <w:rPr>
          <w:rFonts w:ascii="Times New Roman"/>
          <w:b w:val="false"/>
          <w:i w:val="false"/>
          <w:color w:val="000000"/>
          <w:sz w:val="28"/>
        </w:rPr>
        <w:t xml:space="preserve">
      қаржыландырылатын ғылыми-техникалық қызмет объектiлерiнiң алынған нәтижелерiнiң мәндiлiгiн (орындау, аяқталу және өндiрiске енгiзу сатысындағы), бөлiнген қаржы және басқа қаражаттардың тиiмдiлiгiн бағалау және қаржыландыруды жалғастыру, өзгерту немесе тоқтату туралы ұсынымдарды тұжырымдау болып табылады. </w:t>
      </w:r>
    </w:p>
    <w:bookmarkEnd w:id="10"/>
    <w:bookmarkStart w:name="z12" w:id="11"/>
    <w:p>
      <w:pPr>
        <w:spacing w:after="0"/>
        <w:ind w:left="0"/>
        <w:jc w:val="both"/>
      </w:pPr>
      <w:r>
        <w:rPr>
          <w:rFonts w:ascii="Times New Roman"/>
          <w:b w:val="false"/>
          <w:i w:val="false"/>
          <w:color w:val="000000"/>
          <w:sz w:val="28"/>
        </w:rPr>
        <w:t xml:space="preserve">
      6. Ғылым және ғылыми-техникалық қызмет саласындағы объектiлерге мемлекеттiк ғылыми-техникалық сараптама жүргiзу кезiнде мынадай ең төменгi талаптар сақталуы тиiс: </w:t>
      </w:r>
      <w:r>
        <w:br/>
      </w:r>
      <w:r>
        <w:rPr>
          <w:rFonts w:ascii="Times New Roman"/>
          <w:b w:val="false"/>
          <w:i w:val="false"/>
          <w:color w:val="000000"/>
          <w:sz w:val="28"/>
        </w:rPr>
        <w:t xml:space="preserve">
      сараптама объектiлерiн қаржыландыруға бағалау және ұсынымдар беру МҒТС-қа берiлген материалдардағы ақпаратқа ғана негiзделуi тиiс; </w:t>
      </w:r>
      <w:r>
        <w:br/>
      </w:r>
      <w:r>
        <w:rPr>
          <w:rFonts w:ascii="Times New Roman"/>
          <w:b w:val="false"/>
          <w:i w:val="false"/>
          <w:color w:val="000000"/>
          <w:sz w:val="28"/>
        </w:rPr>
        <w:t xml:space="preserve">
      сараптама объектiсi бойынша ақпараттың құпиялылығы және сарапталатын материалдардың мазмұнын, сондай-ақ сарапшылар және олардың жұмыстарының нәтижелерi туралы мәлiметтердi басқа мақсаттар үшiн пайдалануға болмайтын мiндеттеме қамтамасыз етiлуi тиiс; </w:t>
      </w:r>
      <w:r>
        <w:br/>
      </w:r>
      <w:r>
        <w:rPr>
          <w:rFonts w:ascii="Times New Roman"/>
          <w:b w:val="false"/>
          <w:i w:val="false"/>
          <w:color w:val="000000"/>
          <w:sz w:val="28"/>
        </w:rPr>
        <w:t xml:space="preserve">
      объектiнi бағалауға оның iске асырылуына немесе қабылданбауына қандай да бiр мүдделi сарапшылар тартылмауға тиiстi; </w:t>
      </w:r>
      <w:r>
        <w:br/>
      </w:r>
      <w:r>
        <w:rPr>
          <w:rFonts w:ascii="Times New Roman"/>
          <w:b w:val="false"/>
          <w:i w:val="false"/>
          <w:color w:val="000000"/>
          <w:sz w:val="28"/>
        </w:rPr>
        <w:t xml:space="preserve">
      объектiлердi бағалауға тартылған сарапшылар құпиялылықты сақтауға және сараптама жүргiзiлетiн материалдардың коммерциялық құпиясын қамтамасыз етуге мiндеттi. </w:t>
      </w:r>
    </w:p>
    <w:bookmarkEnd w:id="11"/>
    <w:bookmarkStart w:name="z13" w:id="12"/>
    <w:p>
      <w:pPr>
        <w:spacing w:after="0"/>
        <w:ind w:left="0"/>
        <w:jc w:val="left"/>
      </w:pPr>
      <w:r>
        <w:rPr>
          <w:rFonts w:ascii="Times New Roman"/>
          <w:b/>
          <w:i w:val="false"/>
          <w:color w:val="000000"/>
        </w:rPr>
        <w:t xml:space="preserve"> 
3. Мемлекеттiк ғылыми-техникалық сараптаманы </w:t>
      </w:r>
      <w:r>
        <w:br/>
      </w:r>
      <w:r>
        <w:rPr>
          <w:rFonts w:ascii="Times New Roman"/>
          <w:b/>
          <w:i w:val="false"/>
          <w:color w:val="000000"/>
        </w:rPr>
        <w:t xml:space="preserve">
ұйымдастыру және жүргiзу тәртiбi </w:t>
      </w:r>
    </w:p>
    <w:bookmarkEnd w:id="12"/>
    <w:bookmarkStart w:name="z14" w:id="13"/>
    <w:p>
      <w:pPr>
        <w:spacing w:after="0"/>
        <w:ind w:left="0"/>
        <w:jc w:val="both"/>
      </w:pPr>
      <w:r>
        <w:rPr>
          <w:rFonts w:ascii="Times New Roman"/>
          <w:b w:val="false"/>
          <w:i w:val="false"/>
          <w:color w:val="000000"/>
          <w:sz w:val="28"/>
        </w:rPr>
        <w:t xml:space="preserve">
      7. МҒТС-тiң субъектiлерi мыналар болып табылады: </w:t>
      </w:r>
      <w:r>
        <w:br/>
      </w:r>
      <w:r>
        <w:rPr>
          <w:rFonts w:ascii="Times New Roman"/>
          <w:b w:val="false"/>
          <w:i w:val="false"/>
          <w:color w:val="000000"/>
          <w:sz w:val="28"/>
        </w:rPr>
        <w:t xml:space="preserve">
      iзденушi - сараптама объектici бойынша ұсыныстар жасайтын және мемлекеттiк тапсырыс негiзiнде қаржыландыру немесе объектiнi iске асыруға рұқсат алуға үмiткер жеке немесе заңды тұлғалар; </w:t>
      </w:r>
      <w:r>
        <w:br/>
      </w:r>
      <w:r>
        <w:rPr>
          <w:rFonts w:ascii="Times New Roman"/>
          <w:b w:val="false"/>
          <w:i w:val="false"/>
          <w:color w:val="000000"/>
          <w:sz w:val="28"/>
        </w:rPr>
        <w:t xml:space="preserve">
      тапсырыс берушi - сараптама объектici бойынша шешiм қабылдайтын және MFTC жүргiзуге тапсырыс беретiн Қазақстан Республикасының мемлекеттiк органдары, басқа да заңды және жеке тұлғалар; </w:t>
      </w:r>
      <w:r>
        <w:br/>
      </w:r>
      <w:r>
        <w:rPr>
          <w:rFonts w:ascii="Times New Roman"/>
          <w:b w:val="false"/>
          <w:i w:val="false"/>
          <w:color w:val="000000"/>
          <w:sz w:val="28"/>
        </w:rPr>
        <w:t xml:space="preserve">
      ұйымдастырушы - MFTC жүргiзуге тапсырысты iске асыруды ұйымдастырушылық қамтамасыз етудi орындаушы белгiленген тәртiппен жүзеге асыратын уәкiлеттi мемлекеттiк орган (сарапшылық орган); </w:t>
      </w:r>
      <w:r>
        <w:br/>
      </w:r>
      <w:r>
        <w:rPr>
          <w:rFonts w:ascii="Times New Roman"/>
          <w:b w:val="false"/>
          <w:i w:val="false"/>
          <w:color w:val="000000"/>
          <w:sz w:val="28"/>
        </w:rPr>
        <w:t xml:space="preserve">
      орындаушылар - iзденушiнiң ұсыныстарын талдайтын және сараптама қорытындысын беретiн тиiстi мамандандырудың тәуелсiз сарапшылары, сараптама топтары, комиссиялары, кеңестерi, ұйымдары. </w:t>
      </w:r>
    </w:p>
    <w:bookmarkEnd w:id="13"/>
    <w:bookmarkStart w:name="z15" w:id="14"/>
    <w:p>
      <w:pPr>
        <w:spacing w:after="0"/>
        <w:ind w:left="0"/>
        <w:jc w:val="both"/>
      </w:pPr>
      <w:r>
        <w:rPr>
          <w:rFonts w:ascii="Times New Roman"/>
          <w:b w:val="false"/>
          <w:i w:val="false"/>
          <w:color w:val="000000"/>
          <w:sz w:val="28"/>
        </w:rPr>
        <w:t xml:space="preserve">
      8. Тапсырыс бepушi конкурстық комиссия ұсынған материалдар бойынша мемлекеттiк ғылыми-техникалық сараптама жүргiзу туралы шешiм қабылдайды, ұйымдастырушыға өтiнiмдi және мынадай материалдарды жiбередi: </w:t>
      </w:r>
      <w:r>
        <w:br/>
      </w:r>
      <w:r>
        <w:rPr>
          <w:rFonts w:ascii="Times New Roman"/>
          <w:b w:val="false"/>
          <w:i w:val="false"/>
          <w:color w:val="000000"/>
          <w:sz w:val="28"/>
        </w:rPr>
        <w:t xml:space="preserve">
      сараптама объектiлерi бойынша ақпараты бар жолдама хат; </w:t>
      </w:r>
      <w:r>
        <w:br/>
      </w:r>
      <w:r>
        <w:rPr>
          <w:rFonts w:ascii="Times New Roman"/>
          <w:b w:val="false"/>
          <w:i w:val="false"/>
          <w:color w:val="000000"/>
          <w:sz w:val="28"/>
        </w:rPr>
        <w:t xml:space="preserve">
      МҒТС-қа берiлген iрiктеу шарттары, материалдарды ресiмдеуге қойылатын талаптар және ұйымдастырушымен келiсiлген оларды бағалау өлшемдерi; </w:t>
      </w:r>
      <w:r>
        <w:br/>
      </w:r>
      <w:r>
        <w:rPr>
          <w:rFonts w:ascii="Times New Roman"/>
          <w:b w:val="false"/>
          <w:i w:val="false"/>
          <w:color w:val="000000"/>
          <w:sz w:val="28"/>
        </w:rPr>
        <w:t xml:space="preserve">
      конкурстық комиссияның материалдарды сараптамаға жiберу туралы хаттамасы; </w:t>
      </w:r>
      <w:r>
        <w:br/>
      </w:r>
      <w:r>
        <w:rPr>
          <w:rFonts w:ascii="Times New Roman"/>
          <w:b w:val="false"/>
          <w:i w:val="false"/>
          <w:color w:val="000000"/>
          <w:sz w:val="28"/>
        </w:rPr>
        <w:t xml:space="preserve">
      сараптама жүргiзу үшiн жiберiлген объектiлердiң тiзбесi (әр объект бойынша ақпарат көлемi көрсетiлген), сондай-ақ материалдардың өзi (2 данада); </w:t>
      </w:r>
      <w:r>
        <w:br/>
      </w:r>
      <w:r>
        <w:rPr>
          <w:rFonts w:ascii="Times New Roman"/>
          <w:b w:val="false"/>
          <w:i w:val="false"/>
          <w:color w:val="000000"/>
          <w:sz w:val="28"/>
        </w:rPr>
        <w:t xml:space="preserve">
      ұйымдастырушымен MFTC ақпараттық және ұйымдастыру-қаржылық алып жүруге келiсiм-шарт жасайды; </w:t>
      </w:r>
      <w:r>
        <w:br/>
      </w:r>
      <w:r>
        <w:rPr>
          <w:rFonts w:ascii="Times New Roman"/>
          <w:b w:val="false"/>
          <w:i w:val="false"/>
          <w:color w:val="000000"/>
          <w:sz w:val="28"/>
        </w:rPr>
        <w:t xml:space="preserve">
      келiсiм-шарт: сараптаманың мәнi мен объектiлерiн; сараптама жүргiзу шарттарын; тараптардың құқықтары мен мiндеттерiн; сараптама жүргiзу мерзiмдерiн (бip айдан кем емес); сараптама қорытындысының күшi сақталатын мерзiмдi; сараптама шығындарын төлеу тәртiбiн; шарттық қатынастарды өзгертуге немесе тоқтатуға әсер ететiн шарттарды; келiсiм-шарт талаптарын орындамағаны немесе дұрыс орындамағаны үшiн жауапкершiлiкті; қорытындылардың дұрыстығына жауапкершiлiктi, мұндай жауапкершiлiктiң әрекет ету мерзiмiн; сараптама объектiсiнiң өзiндiк ерекшелiгiнен туындайтын басқа да мәндi шарттарды анықтауы тиiс. </w:t>
      </w:r>
    </w:p>
    <w:bookmarkEnd w:id="14"/>
    <w:bookmarkStart w:name="z16" w:id="15"/>
    <w:p>
      <w:pPr>
        <w:spacing w:after="0"/>
        <w:ind w:left="0"/>
        <w:jc w:val="both"/>
      </w:pPr>
      <w:r>
        <w:rPr>
          <w:rFonts w:ascii="Times New Roman"/>
          <w:b w:val="false"/>
          <w:i w:val="false"/>
          <w:color w:val="000000"/>
          <w:sz w:val="28"/>
        </w:rPr>
        <w:t xml:space="preserve">
      9. Ұйымдастырушы сараптаманы ұйымдастыру және жүргiзу үшiн барлық қажеттi ақпаратты алады, сондай-ақ: </w:t>
      </w:r>
      <w:r>
        <w:br/>
      </w:r>
      <w:r>
        <w:rPr>
          <w:rFonts w:ascii="Times New Roman"/>
          <w:b w:val="false"/>
          <w:i w:val="false"/>
          <w:color w:val="000000"/>
          <w:sz w:val="28"/>
        </w:rPr>
        <w:t xml:space="preserve">
      өз жұмысының қаржылық, матepиaлдық-техникалық және әкiмшiлiк-құқықтық алып жүрудi қамтамасыз етедi; </w:t>
      </w:r>
      <w:r>
        <w:br/>
      </w:r>
      <w:r>
        <w:rPr>
          <w:rFonts w:ascii="Times New Roman"/>
          <w:b w:val="false"/>
          <w:i w:val="false"/>
          <w:color w:val="000000"/>
          <w:sz w:val="28"/>
        </w:rPr>
        <w:t xml:space="preserve">
      келiп түскен материалдарға алдын ала талдау жасайды және ұсынылған материалдарда материалдарды iрiктеу талаптарынан ауытқулар болған жағдайда, тапсырыс берушiге алдын ала талдау нәтижелерi мен сараптаманы әрi қарай жүргiзу жөнiнде ұсыныстар жiбередi; </w:t>
      </w:r>
      <w:r>
        <w:br/>
      </w:r>
      <w:r>
        <w:rPr>
          <w:rFonts w:ascii="Times New Roman"/>
          <w:b w:val="false"/>
          <w:i w:val="false"/>
          <w:color w:val="000000"/>
          <w:sz w:val="28"/>
        </w:rPr>
        <w:t xml:space="preserve">
      тапсырыс берушiмен сараптамаға қойылатын талаптарды және оны орындау шарттарын келiседi (қаржыландыру тәртiбi, мерзiмi және басқалары); </w:t>
      </w:r>
      <w:r>
        <w:br/>
      </w:r>
      <w:r>
        <w:rPr>
          <w:rFonts w:ascii="Times New Roman"/>
          <w:b w:val="false"/>
          <w:i w:val="false"/>
          <w:color w:val="000000"/>
          <w:sz w:val="28"/>
        </w:rPr>
        <w:t xml:space="preserve">
      сараптаманы орындаушыларды белгiлейдi, сарапшылар ретiнде жетекшi ғалымдар мен жоғары бiлiктi мамандарды, ұжымдық сарапшылар ретiнде сараптама топтарын, комиссияларды, кеңестердi, сондай-aқ ұйымдарды тартады және олардың жұмысын ұйымдастырады; </w:t>
      </w:r>
      <w:r>
        <w:br/>
      </w:r>
      <w:r>
        <w:rPr>
          <w:rFonts w:ascii="Times New Roman"/>
          <w:b w:val="false"/>
          <w:i w:val="false"/>
          <w:color w:val="000000"/>
          <w:sz w:val="28"/>
        </w:rPr>
        <w:t xml:space="preserve">
      жеке және ұжымдық сарапшылар жұмыстарының нәтижелерiн ұсыну тәртiбiн белгiлейдi; </w:t>
      </w:r>
      <w:r>
        <w:br/>
      </w:r>
      <w:r>
        <w:rPr>
          <w:rFonts w:ascii="Times New Roman"/>
          <w:b w:val="false"/>
          <w:i w:val="false"/>
          <w:color w:val="000000"/>
          <w:sz w:val="28"/>
        </w:rPr>
        <w:t xml:space="preserve">
      орындаушылардан түскен сараптама қорытындыларын белгiленген тәртiппен қарайды және қорытындыны тапсырыс берушiге жiбередi. </w:t>
      </w:r>
    </w:p>
    <w:bookmarkEnd w:id="15"/>
    <w:bookmarkStart w:name="z17" w:id="16"/>
    <w:p>
      <w:pPr>
        <w:spacing w:after="0"/>
        <w:ind w:left="0"/>
        <w:jc w:val="both"/>
      </w:pPr>
      <w:r>
        <w:rPr>
          <w:rFonts w:ascii="Times New Roman"/>
          <w:b w:val="false"/>
          <w:i w:val="false"/>
          <w:color w:val="000000"/>
          <w:sz w:val="28"/>
        </w:rPr>
        <w:t xml:space="preserve">
      10. Орындаушы тапсырма талаптары және сараптама жүргiзу мерзiмiне сәйкес оған ұсынылған объектiлердi зерделейдi және бағалайды, сараптама қорытындысын дайындайды және ұйымдастырушыға бередi. </w:t>
      </w:r>
    </w:p>
    <w:bookmarkEnd w:id="16"/>
    <w:bookmarkStart w:name="z18" w:id="17"/>
    <w:p>
      <w:pPr>
        <w:spacing w:after="0"/>
        <w:ind w:left="0"/>
        <w:jc w:val="both"/>
      </w:pPr>
      <w:r>
        <w:rPr>
          <w:rFonts w:ascii="Times New Roman"/>
          <w:b w:val="false"/>
          <w:i w:val="false"/>
          <w:color w:val="000000"/>
          <w:sz w:val="28"/>
        </w:rPr>
        <w:t xml:space="preserve">
      11. Ізденушiнiң тапсырыс берушiге ұсынған ақпаратының және сараптамаға түскен материалдардың құпиялылығы: </w:t>
      </w:r>
      <w:r>
        <w:br/>
      </w:r>
      <w:r>
        <w:rPr>
          <w:rFonts w:ascii="Times New Roman"/>
          <w:b w:val="false"/>
          <w:i w:val="false"/>
          <w:color w:val="000000"/>
          <w:sz w:val="28"/>
        </w:rPr>
        <w:t xml:space="preserve">
      iзденушi жүзеге асыратын әзiрлемелердiң алдын ала патенттiк қорғалуымен; </w:t>
      </w:r>
      <w:r>
        <w:br/>
      </w:r>
      <w:r>
        <w:rPr>
          <w:rFonts w:ascii="Times New Roman"/>
          <w:b w:val="false"/>
          <w:i w:val="false"/>
          <w:color w:val="000000"/>
          <w:sz w:val="28"/>
        </w:rPr>
        <w:t xml:space="preserve">
      мемлекеттiк ғылыми-техникалық сараптама рәсiмдерiне барлық тiкелей қатысушылардың сарапталатын ақпараттың құпиялылығын бұзбау жөнiндегi мiндеттiлiгiмен қамтамасыз етiледi. </w:t>
      </w:r>
    </w:p>
    <w:bookmarkEnd w:id="17"/>
    <w:bookmarkStart w:name="z19" w:id="18"/>
    <w:p>
      <w:pPr>
        <w:spacing w:after="0"/>
        <w:ind w:left="0"/>
        <w:jc w:val="both"/>
      </w:pPr>
      <w:r>
        <w:rPr>
          <w:rFonts w:ascii="Times New Roman"/>
          <w:b w:val="false"/>
          <w:i w:val="false"/>
          <w:color w:val="000000"/>
          <w:sz w:val="28"/>
        </w:rPr>
        <w:t xml:space="preserve">
      12. Ізденушiнiң талабы бойынша оның санаткерлiк меншiкке деген құқықтарын қосымша қорғау үшiн оның және тапсырыс берушi арасында алушы тараптың (тапсырыс берушiнiң) шартта айтылған ақпаратты сараптама жүргiзуден басқа, өзгеше мақсатта жария етпеу мен пайдаланбауды көздейтiн ақпараттың құпиялылығы мен жария етiлмеуi туралы жазбаша шарт ресiмделедi. </w:t>
      </w:r>
    </w:p>
    <w:bookmarkEnd w:id="18"/>
    <w:bookmarkStart w:name="z20" w:id="19"/>
    <w:p>
      <w:pPr>
        <w:spacing w:after="0"/>
        <w:ind w:left="0"/>
        <w:jc w:val="both"/>
      </w:pPr>
      <w:r>
        <w:rPr>
          <w:rFonts w:ascii="Times New Roman"/>
          <w:b w:val="false"/>
          <w:i w:val="false"/>
          <w:color w:val="000000"/>
          <w:sz w:val="28"/>
        </w:rPr>
        <w:t>
      13. Оларды жүзеге асыру кезiнде MFTC-ты жүргiзу мiндеттi iргелi және қолданбалы ғылыми зерттеулер мен әзiрлемелер жүргiзу жөнiндегi қызмет көрсетулердi мемлекеттiк сатып алу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жүзеге асырылады.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