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2929" w14:textId="52b2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заңнамасы салаларының жiктемесi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26 желтоқсан N 1378. Күші жойылды - Қазақстан Республикасы Үкіметінің 2019 жылғы 11 сәуірдегі № 190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11.04.2019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Қолданыстағы заңнаманы жүйелеу мақсатында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берiп отырған Қазақстан Республикасының заңнамасы салаларының жіктемесі (бұдан әрi - Жіктеме) мақұлдансын.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және жергiлiктi мемлекетi органдарына норма шығармашылығы қызмет процесінде Жiктеменi басшылыққа алу ұсынылсын.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Әдiлет министрлiгi екi ай мерзiмде Қазақстан Республикасының Yкiметіне қолданыстағы заңнаманы Жіктемеге сәйкес жүйелеу жөнiнде ұсыныстар енгiзсiн.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енедi.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1378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мақұлданған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заңнамасы</w:t>
      </w:r>
      <w:r>
        <w:br/>
      </w:r>
      <w:r>
        <w:rPr>
          <w:rFonts w:ascii="Times New Roman"/>
          <w:b/>
          <w:i w:val="false"/>
          <w:color w:val="000000"/>
        </w:rPr>
        <w:t xml:space="preserve">салаларының жіктемесi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010.000.000.  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Конституциясы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020.000.000.   </w:t>
      </w:r>
      <w:r>
        <w:rPr>
          <w:rFonts w:ascii="Times New Roman"/>
          <w:b/>
          <w:i w:val="false"/>
          <w:color w:val="000000"/>
          <w:sz w:val="28"/>
        </w:rPr>
        <w:t>Мемлекеттiк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қоғамдық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құрылыс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</w:t>
      </w:r>
      <w:r>
        <w:rPr>
          <w:rFonts w:ascii="Times New Roman"/>
          <w:b/>
          <w:i w:val="false"/>
          <w:color w:val="000000"/>
          <w:sz w:val="28"/>
        </w:rPr>
        <w:t>заңнама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020.001.000.   Адам мен азаматтың құқықтары, бостандықтары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мiндеттерi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020.002.000.   Қазақстан Республикасының мемлекеттік рәмiздерi.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020.003.000.   Қазақстан Республикасындағы мемлекеттiк тiл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020.004.000.   Әкімшілік-аумақтық құрылым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020.005.000.   Референдум. Сайлау. Сайлау жүйесi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020.006.000.   Қазақстан Республикасының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020.007.000.   Қазақстан Республикасының Парламентi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020.008.000.   Қазақстан Республикасының Үкiметi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020.009.000.   Қазақстан Республикасының Конституциялық Кеңесi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020.010.000.   Соттар және сот төрелігі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020.011.000.   Прокуратура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020.012.000.   Қазақстан Республикасының Президентiне тiкелей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бағынысты және есеп беретiн мемлекеттiк органдар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020.013.000.   Өзге де орталық атқарушы органдар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020.014.000.   Жергiлiктi мемлекеттiк басқару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020.015.000.   Жергiлiктi өзiн-өзi басқару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020.016.000.   Адвокатура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020.017.000.   Нотариат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020.018.000.   Қоғамдық және дiни бiрлестiктер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020.019.000.   Саяси партиялар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020.020.000.   Мемлекеттiк басқару мәселелерi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020.021.000.   Мемлекеттiк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020.022.000.   Мемлекеттiк наградалар. Мемлекеттiк және өзге 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сыйлықтар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020.023.000    Әкімшілік-құқықтық режимдер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020.024.000.   Мемлекеттік және қоғамдық құрылыс саласындағы өзге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де заңнама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030.000.000.  </w:t>
      </w:r>
      <w:r>
        <w:rPr>
          <w:rFonts w:ascii="Times New Roman"/>
          <w:b/>
          <w:i w:val="false"/>
          <w:color w:val="000000"/>
          <w:sz w:val="28"/>
        </w:rPr>
        <w:t>Азаматтық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заңнама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030.001.000.   Азаматтық құқықтардың субъектілері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030.002.000.   Меншік құқығы және өзге де заттық құқықтар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030.003.000.   Міндеттеме құқығы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030.004.000.   Зияткерлік меншік құқығы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030.005.000.   Мұрагерлік құқығы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030.006.000.   Бағалы қағаздар. Бағалы қағаздар рыногы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030.007.000.   Азаматтық құқық қатынастары саласындағы өзге 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заңнама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040.000.000.  </w:t>
      </w:r>
      <w:r>
        <w:rPr>
          <w:rFonts w:ascii="Times New Roman"/>
          <w:b/>
          <w:i w:val="false"/>
          <w:color w:val="000000"/>
          <w:sz w:val="28"/>
        </w:rPr>
        <w:t>Азаматтық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iс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жүргiзу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заңнамасы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050.000.000.  </w:t>
      </w:r>
      <w:r>
        <w:rPr>
          <w:rFonts w:ascii="Times New Roman"/>
          <w:b/>
          <w:i w:val="false"/>
          <w:color w:val="000000"/>
          <w:sz w:val="28"/>
        </w:rPr>
        <w:t>Атқарушылық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iс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жүргiзу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заңнама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060.000.000.  </w:t>
      </w:r>
      <w:r>
        <w:rPr>
          <w:rFonts w:ascii="Times New Roman"/>
          <w:b/>
          <w:i w:val="false"/>
          <w:color w:val="000000"/>
          <w:sz w:val="28"/>
        </w:rPr>
        <w:t>Еңбек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заңнамасы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070.000.000.  </w:t>
      </w:r>
      <w:r>
        <w:rPr>
          <w:rFonts w:ascii="Times New Roman"/>
          <w:b/>
          <w:i w:val="false"/>
          <w:color w:val="000000"/>
          <w:sz w:val="28"/>
        </w:rPr>
        <w:t>Неке-отбасы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заңнамасы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080.000.000.  </w:t>
      </w:r>
      <w:r>
        <w:rPr>
          <w:rFonts w:ascii="Times New Roman"/>
          <w:b/>
          <w:i w:val="false"/>
          <w:color w:val="000000"/>
          <w:sz w:val="28"/>
        </w:rPr>
        <w:t>Әлеуметтiк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қамсыздандыру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заңнама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080.001.000.   Зейнетақылар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080.002.000.   Мемлекеттiк жәрдемақылар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080.003.000.   Әлеуметтiк сақтандыру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080.004.000.   Әлеуметтік көмек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080.005.000.   Әлеуметтiк қамсыздандыру саласындағы өзге де заңнама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090.000.000.  </w:t>
      </w:r>
      <w:r>
        <w:rPr>
          <w:rFonts w:ascii="Times New Roman"/>
          <w:b/>
          <w:i w:val="false"/>
          <w:color w:val="000000"/>
          <w:sz w:val="28"/>
        </w:rPr>
        <w:t>Қаржы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заңнамасы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090.001.000.   Бюджет жүйесi және процесi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090.002.000.   Қаржы саласындағы басқару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090.003.000.   Банк 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090.004.000.   Валюталық реттеу және валюталық бақылау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090.005.000.   Инвестициялар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090.006.000.   Бухгалтерлiк есеп және қаржылық есептiлік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090.007.000.   Аудиторлық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090.008.000.   Сақтандыру 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090.009.000.   Қаржылық қатынастар саласындағы өзге де заңнама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100.000.000.  </w:t>
      </w:r>
      <w:r>
        <w:rPr>
          <w:rFonts w:ascii="Times New Roman"/>
          <w:b/>
          <w:i w:val="false"/>
          <w:color w:val="000000"/>
          <w:sz w:val="28"/>
        </w:rPr>
        <w:t>Салық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заңнамасы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110.000.000.  </w:t>
      </w:r>
      <w:r>
        <w:rPr>
          <w:rFonts w:ascii="Times New Roman"/>
          <w:b/>
          <w:i w:val="false"/>
          <w:color w:val="000000"/>
          <w:sz w:val="28"/>
        </w:rPr>
        <w:t>Кеден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заңнамасы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120.000.000.  </w:t>
      </w:r>
      <w:r>
        <w:rPr>
          <w:rFonts w:ascii="Times New Roman"/>
          <w:b/>
          <w:i w:val="false"/>
          <w:color w:val="000000"/>
          <w:sz w:val="28"/>
        </w:rPr>
        <w:t>Шаруашылық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қызметтi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мемлекеттiк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реттеу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</w:t>
      </w:r>
      <w:r>
        <w:rPr>
          <w:rFonts w:ascii="Times New Roman"/>
          <w:b/>
          <w:i w:val="false"/>
          <w:color w:val="000000"/>
          <w:sz w:val="28"/>
        </w:rPr>
        <w:t>заңнама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120.001.000.  </w:t>
      </w:r>
      <w:r>
        <w:rPr>
          <w:rFonts w:ascii="Times New Roman"/>
          <w:b/>
          <w:i w:val="false"/>
          <w:color w:val="000000"/>
          <w:sz w:val="28"/>
        </w:rPr>
        <w:t>Монополияға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қарсы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заңнама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120.002.000.   Лицензиялау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120.003.000.   Мемлекеттiк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120.004.000.   Жекешелендіру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120.005.000.   Сертификаттау, стандарттау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120.006.000.   Өнеркәсiп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120.007.000.   Энергетика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120.008.000.   Құрылыс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120.009.000.   Көлiк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120.010.000.   Байланыс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120.011.000.   Сауда және қызметтер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120.012.000.   Ауыл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120.013.000.   Статистика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120.014.000.   Шаруашылық қызметті мемлекеттiк реттеу саласындағы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өзге де заңнама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130.000.000.  </w:t>
      </w:r>
      <w:r>
        <w:rPr>
          <w:rFonts w:ascii="Times New Roman"/>
          <w:b/>
          <w:i w:val="false"/>
          <w:color w:val="000000"/>
          <w:sz w:val="28"/>
        </w:rPr>
        <w:t>Қоршаған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ортаны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қорғау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табиғи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ресурстарды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</w:t>
      </w:r>
      <w:r>
        <w:rPr>
          <w:rFonts w:ascii="Times New Roman"/>
          <w:b/>
          <w:i w:val="false"/>
          <w:color w:val="000000"/>
          <w:sz w:val="28"/>
        </w:rPr>
        <w:t>пайдалану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заңнама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130.001.000.   Жердi пайдалану және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130.002.000.   Жер қойнауын пайдалану және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130.003.000.   Атмосфералық ауаны және Жердiң озон қабатын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130.004.000.   Жануарлар мен өсiмдiктер әлемiн пайдалану және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130.005.000.   Ормандарды пайдалану, қорғау және өсiмiн молайту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130.006.000.   Суды пайдалану және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130.007.000.   Ерекше қорғалатын табиғи аумақтарды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130.008.000.   Қоршаған ортаны қорғау және табиғи ресурстарды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пайдалану саласындағы өзге де заңнама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140.000.000.  </w:t>
      </w:r>
      <w:r>
        <w:rPr>
          <w:rFonts w:ascii="Times New Roman"/>
          <w:b/>
          <w:i w:val="false"/>
          <w:color w:val="000000"/>
          <w:sz w:val="28"/>
        </w:rPr>
        <w:t>Әлеуметтiк-мәдени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заңнама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140.001.000.   Бiлiм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140.002.000.   Ғылым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140.003.000.   Мәдениет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140.004.000.   Денсаулық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140.005.000.   Бұқаралық ақпарат құралдары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140.006.000.   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140.007.000.  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140.008.000.   Әлеуметтік-мәдени қатынастар саласындағы өзге 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заңнама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150.000.000.  </w:t>
      </w:r>
      <w:r>
        <w:rPr>
          <w:rFonts w:ascii="Times New Roman"/>
          <w:b/>
          <w:i w:val="false"/>
          <w:color w:val="000000"/>
          <w:sz w:val="28"/>
        </w:rPr>
        <w:t>Қорғаныс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қауіпсіздік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құқық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тәртібі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</w:t>
      </w:r>
      <w:r>
        <w:rPr>
          <w:rFonts w:ascii="Times New Roman"/>
          <w:b/>
          <w:i w:val="false"/>
          <w:color w:val="000000"/>
          <w:sz w:val="28"/>
        </w:rPr>
        <w:t>заңнама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150.001.000.   Қазақстан Республикасының Қарулы Күштерi, басқа 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әскерлер, әскери құралымдар және қорғаныс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саласындағы мiндеттердi орындауға тартылатын органдар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150.002.000.   Қоғам мен мемлекеттiң қауiпсiздігін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ететiн күштер мен құралдар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150.003.000.   Құқық тәртiбiн қамтамасыз ететiн күштер мен құралдар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150.004.000.   Әскери қызметшiлерін әлеуметтiк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150.005.000.   Азаматтық қорғаныс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150.006.000.   Қорғаныс, қауiпсiздiк және құқық тәртiбiн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саласындағы өзге де заңнама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160.000.000.  </w:t>
      </w:r>
      <w:r>
        <w:rPr>
          <w:rFonts w:ascii="Times New Roman"/>
          <w:b/>
          <w:i w:val="false"/>
          <w:color w:val="000000"/>
          <w:sz w:val="28"/>
        </w:rPr>
        <w:t>Әкімшілік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құқық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бұзушылықтар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заңнама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170.000.000.  </w:t>
      </w:r>
      <w:r>
        <w:rPr>
          <w:rFonts w:ascii="Times New Roman"/>
          <w:b/>
          <w:i w:val="false"/>
          <w:color w:val="000000"/>
          <w:sz w:val="28"/>
        </w:rPr>
        <w:t>Қылмыстық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заңнама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180.000.000.  </w:t>
      </w:r>
      <w:r>
        <w:rPr>
          <w:rFonts w:ascii="Times New Roman"/>
          <w:b/>
          <w:i w:val="false"/>
          <w:color w:val="000000"/>
          <w:sz w:val="28"/>
        </w:rPr>
        <w:t>Қылмыстық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іс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жүргізу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заңнамасы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190.000.000.  </w:t>
      </w:r>
      <w:r>
        <w:rPr>
          <w:rFonts w:ascii="Times New Roman"/>
          <w:b/>
          <w:i w:val="false"/>
          <w:color w:val="000000"/>
          <w:sz w:val="28"/>
        </w:rPr>
        <w:t>Қылмыстық-атқару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заңнамасы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200.000.000.  </w:t>
      </w:r>
      <w:r>
        <w:rPr>
          <w:rFonts w:ascii="Times New Roman"/>
          <w:b/>
          <w:i w:val="false"/>
          <w:color w:val="000000"/>
          <w:sz w:val="28"/>
        </w:rPr>
        <w:t>Халықаралық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құқық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халықаралық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қатынастар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210.000.000.  </w:t>
      </w:r>
      <w:r>
        <w:rPr>
          <w:rFonts w:ascii="Times New Roman"/>
          <w:b/>
          <w:i w:val="false"/>
          <w:color w:val="000000"/>
          <w:sz w:val="28"/>
        </w:rPr>
        <w:t>Тұрғын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құқық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қатынастары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220.000.000.  </w:t>
      </w:r>
      <w:r>
        <w:rPr>
          <w:rFonts w:ascii="Times New Roman"/>
          <w:b/>
          <w:i w:val="false"/>
          <w:color w:val="000000"/>
          <w:sz w:val="28"/>
        </w:rPr>
        <w:t>Төтенше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алдын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жою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</w:t>
      </w:r>
      <w:r>
        <w:rPr>
          <w:rFonts w:ascii="Times New Roman"/>
          <w:b/>
          <w:i w:val="false"/>
          <w:color w:val="000000"/>
          <w:sz w:val="28"/>
        </w:rPr>
        <w:t>саласындағы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өзге</w:t>
      </w:r>
      <w:r>
        <w:rPr>
          <w:rFonts w:ascii="Times New Roman"/>
          <w:b/>
          <w:i w:val="false"/>
          <w:color w:val="000000"/>
          <w:sz w:val="28"/>
        </w:rPr>
        <w:t xml:space="preserve"> де </w:t>
      </w:r>
      <w:r>
        <w:rPr>
          <w:rFonts w:ascii="Times New Roman"/>
          <w:b/>
          <w:i w:val="false"/>
          <w:color w:val="000000"/>
          <w:sz w:val="28"/>
        </w:rPr>
        <w:t>заңнама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220.001.000.   Төтенше жағдайлардың алдын алу және оларды жою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220.002.000.   Өртке қарсы қауіпсiздiк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220.003.000.   Өнеркәсiп қауіпсiздiгi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220.004.000.   Авариядан құтқару қызметтерi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220.005.000.   Төтенше жағдайлардың алдын алу және оларды жою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саласындағы өзге де заңнама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