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31d2" w14:textId="43b3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Мерзiмдi қызметтiң әскери қызметшiлерiне және әскери (арнаулы) оқу орындарының бiрiншi және екiншi курстарының курсанттарына почталық жөнелтiлiмдер үшiн ақшалай өтемақы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25 желтоқсандағы N 1365 қаулысы. Күші жойылды - Қазақстан Республикасы Үкіметінің 2012 жылғы 18 сәуірдегі № 481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қызметшілер мен олардың отбасы мүшелерiнің мәртебесi және оларды әлеуметтiк қорғау туралы" Қазақстан Республикасының 1993 жылғы 20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Мерзiмдi қызметтің әскери қызметшiлерiне және әскери (арнаулы) оқу орындарының бiрiншi және екiншi курстарының курсанттарына почталық жөнелтiлiмдер үшiн ақшалай өтемақы мөлшерi айына 130 теңге сомасында бекітілсiн.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Тақырыбы және 1-тармаққа өзгеріс енгізілді - ҚР Үкіметінің 2004.08.31. N 912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2002 жылғы 1 қаңтардан бастап қолданысқа енгізіледi.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