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29695" w14:textId="d7296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Федерациясынан Өзбекстан Республикасына жарылғыш материалдардың Қазақстан Республикасының аумағы арқылы транзитiне рұқсат беру туралы</w:t>
      </w:r>
    </w:p>
    <w:p>
      <w:pPr>
        <w:spacing w:after="0"/>
        <w:ind w:left="0"/>
        <w:jc w:val="both"/>
      </w:pPr>
      <w:r>
        <w:rPr>
          <w:rFonts w:ascii="Times New Roman"/>
          <w:b w:val="false"/>
          <w:i w:val="false"/>
          <w:color w:val="000000"/>
          <w:sz w:val="28"/>
        </w:rPr>
        <w:t>Қазақстан Республикасы Үкіметінің қаулысы. 2002 жылғы 24 желтоқсан N 1349</w:t>
      </w:r>
    </w:p>
    <w:p>
      <w:pPr>
        <w:spacing w:after="0"/>
        <w:ind w:left="0"/>
        <w:jc w:val="both"/>
      </w:pPr>
      <w:r>
        <w:rPr>
          <w:rFonts w:ascii="Times New Roman"/>
          <w:b w:val="false"/>
          <w:i w:val="false"/>
          <w:color w:val="000000"/>
          <w:sz w:val="28"/>
        </w:rPr>
        <w:t>      "Экспорттық бақылау туралы" Қазақстан Республикасының 1996 жылғы 18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 және "Экспорттық бақылауға жататын өнімдер транзитiнің кейбiр мәселелерi" туралы Қазақстан Республикасы Үкiметiнiң 1999 жылғы 11 тамыздағы N 1143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Ресей Федерациясынан Өзбекстан Республикасына 2002 жылғы 12 қазандағы N 02/104 келiсiм-шарт бойынша қосымшаға сәйкес номенклатурада және санда Өзбекстан Республикасының Геология және минералдық ресурстар жөнiндегі мемлекеттiк комитетiне (Өзбекстан Республикасы, Ташкент қаласы) "Искра" Новосибирск механикалық зауыты" федералдық мемлекеттiк бiртұтас кәсiпорны (Ресей Федерациясы, Новосибирск қаласы) беретiн жарылғыш материалдардың Қазақстан Республикасының аумағы арқылы транзитiне рұқсат берiлсiн.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Кедендiк бақылау агенттігі, Қазақстан Республикасының Көлiк және коммуникациялар министрлiгi және Қазақстан Республикасының Iшкi iстер министрлiгi заңнамада белгiленген тәртiппен жарылғыш материалдардың Қазақстан Республикасының аумағы арқылы транзитiн бақылауды қамтамасыз етсiн.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Индустрия және сауда министрлiгi осы қаулыны iске асыру мақсатында қажеттi шаралар қабылдасын. </w:t>
      </w:r>
    </w:p>
    <w:bookmarkEnd w:id="2"/>
    <w:bookmarkStart w:name="z4" w:id="3"/>
    <w:p>
      <w:pPr>
        <w:spacing w:after="0"/>
        <w:ind w:left="0"/>
        <w:jc w:val="both"/>
      </w:pPr>
      <w:r>
        <w:rPr>
          <w:rFonts w:ascii="Times New Roman"/>
          <w:b w:val="false"/>
          <w:i w:val="false"/>
          <w:color w:val="000000"/>
          <w:sz w:val="28"/>
        </w:rPr>
        <w:t xml:space="preserve">
      4. Осы қаулы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4"/>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2002 жылғы 24 желтоқсандағы     </w:t>
      </w:r>
      <w:r>
        <w:br/>
      </w:r>
      <w:r>
        <w:rPr>
          <w:rFonts w:ascii="Times New Roman"/>
          <w:b w:val="false"/>
          <w:i w:val="false"/>
          <w:color w:val="000000"/>
          <w:sz w:val="28"/>
        </w:rPr>
        <w:t xml:space="preserve">
N 1349 қаулысына қосымша      </w:t>
      </w:r>
    </w:p>
    <w:bookmarkEnd w:id="4"/>
    <w:p>
      <w:pPr>
        <w:spacing w:after="0"/>
        <w:ind w:left="0"/>
        <w:jc w:val="left"/>
      </w:pPr>
      <w:r>
        <w:rPr>
          <w:rFonts w:ascii="Times New Roman"/>
          <w:b/>
          <w:i w:val="false"/>
          <w:color w:val="000000"/>
        </w:rPr>
        <w:t xml:space="preserve"> 2002 жылғы 12 қазандағы N 02/104 келiсiм-шарт бойынша Өзбекстан Республикасының Геология және минералдық </w:t>
      </w:r>
      <w:r>
        <w:br/>
      </w:r>
      <w:r>
        <w:rPr>
          <w:rFonts w:ascii="Times New Roman"/>
          <w:b/>
          <w:i w:val="false"/>
          <w:color w:val="000000"/>
        </w:rPr>
        <w:t xml:space="preserve">
ресурстар жөнiндегі мемлекеттiк комитетi үшін (Өзбекстан </w:t>
      </w:r>
      <w:r>
        <w:br/>
      </w:r>
      <w:r>
        <w:rPr>
          <w:rFonts w:ascii="Times New Roman"/>
          <w:b/>
          <w:i w:val="false"/>
          <w:color w:val="000000"/>
        </w:rPr>
        <w:t xml:space="preserve">
Республикасы, Ташкент қаласы) "Искра" Новосибирск </w:t>
      </w:r>
      <w:r>
        <w:br/>
      </w:r>
      <w:r>
        <w:rPr>
          <w:rFonts w:ascii="Times New Roman"/>
          <w:b/>
          <w:i w:val="false"/>
          <w:color w:val="000000"/>
        </w:rPr>
        <w:t xml:space="preserve">
механикалық зауыты" (Ресей Федерациясы, Новосибирск </w:t>
      </w:r>
      <w:r>
        <w:br/>
      </w:r>
      <w:r>
        <w:rPr>
          <w:rFonts w:ascii="Times New Roman"/>
          <w:b/>
          <w:i w:val="false"/>
          <w:color w:val="000000"/>
        </w:rPr>
        <w:t xml:space="preserve">
қаласы) федералдық мемлекеттiк бiртұтас кәсiпорны </w:t>
      </w:r>
      <w:r>
        <w:br/>
      </w:r>
      <w:r>
        <w:rPr>
          <w:rFonts w:ascii="Times New Roman"/>
          <w:b/>
          <w:i w:val="false"/>
          <w:color w:val="000000"/>
        </w:rPr>
        <w:t xml:space="preserve">
беретiн жарылғыш материалдардың </w:t>
      </w:r>
      <w:r>
        <w:br/>
      </w:r>
      <w:r>
        <w:rPr>
          <w:rFonts w:ascii="Times New Roman"/>
          <w:b/>
          <w:i w:val="false"/>
          <w:color w:val="000000"/>
        </w:rPr>
        <w:t xml:space="preserve">
номенклатурасы және саны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Р/с!  Жарылғыш  !  СЭҚ ТН  ! Өлшем ! Саны !  Бірлік  ! Құны АҚШ </w:t>
      </w:r>
      <w:r>
        <w:br/>
      </w:r>
      <w:r>
        <w:rPr>
          <w:rFonts w:ascii="Times New Roman"/>
          <w:b w:val="false"/>
          <w:i w:val="false"/>
          <w:color w:val="000000"/>
          <w:sz w:val="28"/>
        </w:rPr>
        <w:t xml:space="preserve">
 N !материалдың !   коды   !бірлігі!      !бағасы АҚШ! долларымен </w:t>
      </w:r>
      <w:r>
        <w:br/>
      </w:r>
      <w:r>
        <w:rPr>
          <w:rFonts w:ascii="Times New Roman"/>
          <w:b w:val="false"/>
          <w:i w:val="false"/>
          <w:color w:val="000000"/>
          <w:sz w:val="28"/>
        </w:rPr>
        <w:t xml:space="preserve">
   !   атауы    !          !       !      !долларымен! </w:t>
      </w:r>
      <w:r>
        <w:br/>
      </w:r>
      <w:r>
        <w:rPr>
          <w:rFonts w:ascii="Times New Roman"/>
          <w:b w:val="false"/>
          <w:i w:val="false"/>
          <w:color w:val="000000"/>
          <w:sz w:val="28"/>
        </w:rPr>
        <w:t xml:space="preserve">
------------------------------------------------------------------ </w:t>
      </w:r>
      <w:r>
        <w:br/>
      </w:r>
      <w:r>
        <w:rPr>
          <w:rFonts w:ascii="Times New Roman"/>
          <w:b w:val="false"/>
          <w:i w:val="false"/>
          <w:color w:val="000000"/>
          <w:sz w:val="28"/>
        </w:rPr>
        <w:t xml:space="preserve">
1   ДША           360300100   мың    100,0    184,0     18400,0 </w:t>
      </w:r>
      <w:r>
        <w:br/>
      </w:r>
      <w:r>
        <w:rPr>
          <w:rFonts w:ascii="Times New Roman"/>
          <w:b w:val="false"/>
          <w:i w:val="false"/>
          <w:color w:val="000000"/>
          <w:sz w:val="28"/>
        </w:rPr>
        <w:t xml:space="preserve">
    тұтандырғыш               дана </w:t>
      </w:r>
      <w:r>
        <w:br/>
      </w:r>
      <w:r>
        <w:rPr>
          <w:rFonts w:ascii="Times New Roman"/>
          <w:b w:val="false"/>
          <w:i w:val="false"/>
          <w:color w:val="000000"/>
          <w:sz w:val="28"/>
        </w:rPr>
        <w:t xml:space="preserve">
    бауы, </w:t>
      </w:r>
      <w:r>
        <w:br/>
      </w:r>
      <w:r>
        <w:rPr>
          <w:rFonts w:ascii="Times New Roman"/>
          <w:b w:val="false"/>
          <w:i w:val="false"/>
          <w:color w:val="000000"/>
          <w:sz w:val="28"/>
        </w:rPr>
        <w:t xml:space="preserve">
    МЕМСТ 6196-78 </w:t>
      </w:r>
    </w:p>
    <w:p>
      <w:pPr>
        <w:spacing w:after="0"/>
        <w:ind w:left="0"/>
        <w:jc w:val="both"/>
      </w:pPr>
      <w:r>
        <w:rPr>
          <w:rFonts w:ascii="Times New Roman"/>
          <w:b w:val="false"/>
          <w:i w:val="false"/>
          <w:color w:val="000000"/>
          <w:sz w:val="28"/>
        </w:rPr>
        <w:t xml:space="preserve">2   ОШП от        360300100   мың    500,0    120,0     60000,0 </w:t>
      </w:r>
      <w:r>
        <w:br/>
      </w:r>
      <w:r>
        <w:rPr>
          <w:rFonts w:ascii="Times New Roman"/>
          <w:b w:val="false"/>
          <w:i w:val="false"/>
          <w:color w:val="000000"/>
          <w:sz w:val="28"/>
        </w:rPr>
        <w:t xml:space="preserve">
    өткізгіш                  дана </w:t>
      </w:r>
      <w:r>
        <w:br/>
      </w:r>
      <w:r>
        <w:rPr>
          <w:rFonts w:ascii="Times New Roman"/>
          <w:b w:val="false"/>
          <w:i w:val="false"/>
          <w:color w:val="000000"/>
          <w:sz w:val="28"/>
        </w:rPr>
        <w:t xml:space="preserve">
    бауы, </w:t>
      </w:r>
      <w:r>
        <w:br/>
      </w:r>
      <w:r>
        <w:rPr>
          <w:rFonts w:ascii="Times New Roman"/>
          <w:b w:val="false"/>
          <w:i w:val="false"/>
          <w:color w:val="000000"/>
          <w:sz w:val="28"/>
        </w:rPr>
        <w:t xml:space="preserve">
    МЕМСТ 6196-78 </w:t>
      </w:r>
    </w:p>
    <w:p>
      <w:pPr>
        <w:spacing w:after="0"/>
        <w:ind w:left="0"/>
        <w:jc w:val="both"/>
      </w:pPr>
      <w:r>
        <w:rPr>
          <w:rFonts w:ascii="Times New Roman"/>
          <w:b w:val="false"/>
          <w:i w:val="false"/>
          <w:color w:val="000000"/>
          <w:sz w:val="28"/>
        </w:rPr>
        <w:t xml:space="preserve">3   ЭЗ-ОШ-М       360300100   мың     20,0    384,0      7680,0 </w:t>
      </w:r>
      <w:r>
        <w:br/>
      </w:r>
      <w:r>
        <w:rPr>
          <w:rFonts w:ascii="Times New Roman"/>
          <w:b w:val="false"/>
          <w:i w:val="false"/>
          <w:color w:val="000000"/>
          <w:sz w:val="28"/>
        </w:rPr>
        <w:t xml:space="preserve">
    электр                    дана </w:t>
      </w:r>
      <w:r>
        <w:br/>
      </w:r>
      <w:r>
        <w:rPr>
          <w:rFonts w:ascii="Times New Roman"/>
          <w:b w:val="false"/>
          <w:i w:val="false"/>
          <w:color w:val="000000"/>
          <w:sz w:val="28"/>
        </w:rPr>
        <w:t xml:space="preserve">
    жандырғыш, </w:t>
      </w:r>
      <w:r>
        <w:br/>
      </w:r>
      <w:r>
        <w:rPr>
          <w:rFonts w:ascii="Times New Roman"/>
          <w:b w:val="false"/>
          <w:i w:val="false"/>
          <w:color w:val="000000"/>
          <w:sz w:val="28"/>
        </w:rPr>
        <w:t xml:space="preserve">
    ТУ 84-207-81 </w:t>
      </w:r>
      <w:r>
        <w:br/>
      </w:r>
      <w:r>
        <w:rPr>
          <w:rFonts w:ascii="Times New Roman"/>
          <w:b w:val="false"/>
          <w:i w:val="false"/>
          <w:color w:val="000000"/>
          <w:sz w:val="28"/>
        </w:rPr>
        <w:t>
 </w:t>
      </w:r>
      <w:r>
        <w:br/>
      </w:r>
      <w:r>
        <w:rPr>
          <w:rFonts w:ascii="Times New Roman"/>
          <w:b w:val="false"/>
          <w:i w:val="false"/>
          <w:color w:val="000000"/>
          <w:sz w:val="28"/>
        </w:rPr>
        <w:t xml:space="preserve">
      Жиыны:                                              86080,0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Жөнелту пункті: Пашино станциясы, Батыс Сібір темір жолы (Ресей Федерациясы). </w:t>
      </w:r>
      <w:r>
        <w:br/>
      </w:r>
      <w:r>
        <w:rPr>
          <w:rFonts w:ascii="Times New Roman"/>
          <w:b w:val="false"/>
          <w:i w:val="false"/>
          <w:color w:val="000000"/>
          <w:sz w:val="28"/>
        </w:rPr>
        <w:t xml:space="preserve">
      Баратын пункті: Ташкент тауар станциясы, Өзбекстан темір жолы (Өзбекстан Республикасы). </w:t>
      </w:r>
      <w:r>
        <w:br/>
      </w:r>
      <w:r>
        <w:rPr>
          <w:rFonts w:ascii="Times New Roman"/>
          <w:b w:val="false"/>
          <w:i w:val="false"/>
          <w:color w:val="000000"/>
          <w:sz w:val="28"/>
        </w:rPr>
        <w:t xml:space="preserve">
      Шекаралық өту пункттері: Локоть станциясы - Шеңгелді станциясы.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