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7072" w14:textId="5667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12 қараша N 1196</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 Президентінің Іс Басқармасына 2002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литерлік рейстерді қамтамасыз етуге 187000000 (бір жүз сексен жеті миллион) теңге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бөлінетін қаражаттың мақсатты пайдаланылуын бақылауды белгіленген тәртіппен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