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f0c81" w14:textId="64f0c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2002 жылғы 22 қазан N 1137</w:t>
      </w:r>
    </w:p>
    <w:p>
      <w:pPr>
        <w:spacing w:after="0"/>
        <w:ind w:left="0"/>
        <w:jc w:val="both"/>
      </w:pPr>
      <w:bookmarkStart w:name="z1" w:id="0"/>
      <w:r>
        <w:rPr>
          <w:rFonts w:ascii="Times New Roman"/>
          <w:b w:val="false"/>
          <w:i w:val="false"/>
          <w:color w:val="000000"/>
          <w:sz w:val="28"/>
        </w:rPr>
        <w:t>
      Қазақстан Республикасы Үкiметiнiң "Қазақстан Республикасының Үкiметi резервiнiң қаражатын пайдаланудың тәртiбiн бекiту туралы" 1999 жылғы 18 қыркүйектегi </w:t>
      </w:r>
      <w:r>
        <w:rPr>
          <w:rFonts w:ascii="Times New Roman"/>
          <w:b w:val="false"/>
          <w:i w:val="false"/>
          <w:color w:val="000000"/>
          <w:sz w:val="28"/>
        </w:rPr>
        <w:t xml:space="preserve">N 1408 </w:t>
      </w:r>
      <w:r>
        <w:rPr>
          <w:rFonts w:ascii="Times New Roman"/>
          <w:b w:val="false"/>
          <w:i w:val="false"/>
          <w:color w:val="000000"/>
          <w:sz w:val="28"/>
        </w:rPr>
        <w:t>және "Ө.Ө.Оспанов атындағы Топырақтану институты" республикалық мемлекеттiк қазыналық кәсiпорнын көшiру туралы" 2002 жылғы 14 маусымдағы N 650 </w:t>
      </w:r>
      <w:r>
        <w:rPr>
          <w:rFonts w:ascii="Times New Roman"/>
          <w:b w:val="false"/>
          <w:i w:val="false"/>
          <w:color w:val="000000"/>
          <w:sz w:val="28"/>
        </w:rPr>
        <w:t xml:space="preserve">қаулыларына </w:t>
      </w:r>
      <w:r>
        <w:rPr>
          <w:rFonts w:ascii="Times New Roman"/>
          <w:b w:val="false"/>
          <w:i w:val="false"/>
          <w:color w:val="000000"/>
          <w:sz w:val="28"/>
        </w:rPr>
        <w:t xml:space="preserve">сәйкес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Ауыл шаруашылығы министрлiгiне "Ө.Ө.Оспанов атындағы Топырақтану институты" республикалық мемлекеттiк қазыналық кәсiпорнын көшiруге және аталған кәсiпорынның ғимаратын жөндеу жұмыстарын жүргiзуге 2002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Үкiметiнiң резервiнен 20090000 (жиырма миллион тоқсан мың) теңге сомасында қаражат бөлiнсiн. </w:t>
      </w:r>
    </w:p>
    <w:bookmarkEnd w:id="1"/>
    <w:p>
      <w:pPr>
        <w:spacing w:after="0"/>
        <w:ind w:left="0"/>
        <w:jc w:val="both"/>
      </w:pPr>
      <w:r>
        <w:rPr>
          <w:rFonts w:ascii="Times New Roman"/>
          <w:b w:val="false"/>
          <w:i w:val="false"/>
          <w:color w:val="000000"/>
          <w:sz w:val="28"/>
        </w:rPr>
        <w:t xml:space="preserve">      2. Қазақстан Республикасының Қаржы министрлігі бөлiнген қаражаттың мақсатты пайдаланылуын бақылауды қамтамасыз етсiн. </w:t>
      </w:r>
    </w:p>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