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6162b" w14:textId="e7616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Yкiметінiң 2001 жылғы 14 шілдедегi N 958 қаулысының күші жойылды деп тану туралы</w:t>
      </w:r>
    </w:p>
    <w:p>
      <w:pPr>
        <w:spacing w:after="0"/>
        <w:ind w:left="0"/>
        <w:jc w:val="both"/>
      </w:pPr>
      <w:r>
        <w:rPr>
          <w:rFonts w:ascii="Times New Roman"/>
          <w:b w:val="false"/>
          <w:i w:val="false"/>
          <w:color w:val="000000"/>
          <w:sz w:val="28"/>
        </w:rPr>
        <w:t>Қазақстан Республикасы Үкіметінің қаулысы. 2002 жылғы 14 қазан N 1123</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"Тауарлар импорты жағдайында iшкi рынокты қорғау шаралары туралы" Қазақстан Республикасының 1998 жылғы 28 желтоқсандағы 
</w:t>
      </w:r>
      <w:r>
        <w:rPr>
          <w:rFonts w:ascii="Times New Roman"/>
          <w:b w:val="false"/>
          <w:i w:val="false"/>
          <w:color w:val="000000"/>
          <w:sz w:val="28"/>
        </w:rPr>
        <w:t xml:space="preserve"> Заңына </w:t>
      </w:r>
      <w:r>
        <w:rPr>
          <w:rFonts w:ascii="Times New Roman"/>
          <w:b w:val="false"/>
          <w:i w:val="false"/>
          <w:color w:val="000000"/>
          <w:sz w:val="28"/>
        </w:rPr>
        <w:t>
 сәйкес Қазақстан Республикасының Yкiметi ҚАУЛЫ ЕТЕДI:
</w:t>
      </w:r>
      <w:r>
        <w:br/>
      </w:r>
      <w:r>
        <w:rPr>
          <w:rFonts w:ascii="Times New Roman"/>
          <w:b w:val="false"/>
          <w:i w:val="false"/>
          <w:color w:val="000000"/>
          <w:sz w:val="28"/>
        </w:rPr>
        <w:t>
</w:t>
      </w:r>
      <w:r>
        <w:rPr>
          <w:rFonts w:ascii="Times New Roman"/>
          <w:b w:val="false"/>
          <w:i w:val="false"/>
          <w:color w:val="000000"/>
          <w:sz w:val="28"/>
        </w:rPr>
        <w:t>
      1. "Қағаздан жасалған тұсқағаздардың импорты кезiнде қорғау шараларын енгiзу туралы" Қазақстан Республикасы Yкіметiнің 2001 жылғы 14 шiлдедегi N 958 
</w:t>
      </w:r>
      <w:r>
        <w:rPr>
          <w:rFonts w:ascii="Times New Roman"/>
          <w:b w:val="false"/>
          <w:i w:val="false"/>
          <w:color w:val="000000"/>
          <w:sz w:val="28"/>
        </w:rPr>
        <w:t xml:space="preserve"> қаулысының </w:t>
      </w:r>
      <w:r>
        <w:rPr>
          <w:rFonts w:ascii="Times New Roman"/>
          <w:b w:val="false"/>
          <w:i w:val="false"/>
          <w:color w:val="000000"/>
          <w:sz w:val="28"/>
        </w:rPr>
        <w:t>
 күшi жойылды деп танылсын.
</w:t>
      </w:r>
      <w:r>
        <w:br/>
      </w:r>
      <w:r>
        <w:rPr>
          <w:rFonts w:ascii="Times New Roman"/>
          <w:b w:val="false"/>
          <w:i w:val="false"/>
          <w:color w:val="000000"/>
          <w:sz w:val="28"/>
        </w:rPr>
        <w:t>
</w:t>
      </w:r>
      <w:r>
        <w:rPr>
          <w:rFonts w:ascii="Times New Roman"/>
          <w:b w:val="false"/>
          <w:i w:val="false"/>
          <w:color w:val="000000"/>
          <w:sz w:val="28"/>
        </w:rPr>
        <w:t>
      2. Қазақстан Республикасының Индустрия және сауда министрлiгi Қазақстан Республикасының Сыртқы iстер министрлiгiмен бiрлесiп, белгiленген тәртіппен Еуразиялық экономикалық қоғамдастық Интеграциялық комитетiнің хатшылығын және Тәуелсіз Мемлекеттер Достастығының Атқару комитетiн Қазақстан Республикасының ТМД СЭҚ ТН 481410000, 481420000, 481430000, 481490100, 481490900 кодтарына сәйкес қағаздан жасалған тұсқағаздардың импорты кезiндегі қорғау баждарының күшiн жоятыны туралы хабардар етсiн.
</w:t>
      </w:r>
      <w:r>
        <w:br/>
      </w:r>
      <w:r>
        <w:rPr>
          <w:rFonts w:ascii="Times New Roman"/>
          <w:b w:val="false"/>
          <w:i w:val="false"/>
          <w:color w:val="000000"/>
          <w:sz w:val="28"/>
        </w:rPr>
        <w:t>
</w:t>
      </w:r>
      <w:r>
        <w:rPr>
          <w:rFonts w:ascii="Times New Roman"/>
          <w:b w:val="false"/>
          <w:i w:val="false"/>
          <w:color w:val="000000"/>
          <w:sz w:val="28"/>
        </w:rPr>
        <w:t>
      3. Осы қаулы жарияланған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