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da0" w14:textId="215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Т.Б.Дүйсенова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қыркүйек N 1021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Тамара Босымбекқызы Дүйсенова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әлеуметтік қорғау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