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a18b" w14:textId="499a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Н.С.Әшімов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қыркүйек N 956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Нұрғали Сәдуақасұлы Әшімов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минералдық ресурстар бірінші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