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d092" w14:textId="8e5d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Үкіметiнiң 1999 жылғы 28 желтоқсандағы N 2005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 қыркүйек N 953. Күші жойылды - Қазақстан Республикасы Үкіметінің 2017 жылғы 8 маусымдағы № 353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"Шетелдiк Ұйымдардың алдындағы берешектердiң проблемасын шешу жөнiндегi қосымша шаралар туралы" Қазақстан Республикасы Үкiметiнiң 1999 жылғы 28 желтоқсандағы N 2005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1999 ж., N 58, 572-құжат) мынадай өзгерiстер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Шетелдiк Ұйымдардың алдындағы берешек мәселелерi жөнiндегi ведомствоаралық комиссияның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Зверьков Вадим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Павлович                     Сыртқы iстер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Нығматулин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Нұрлан Зайроллаұлы           Көлiк және коммуникациялар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құрамнан Ыдырысов Ерлан Әбiлфайызұлы, Тұяқбаев Руслан Шеризатұлы шығарылсын.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күнiнен бастап күшiне енедi.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Багарова Ж.А.,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Қасымбеков Б.А.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