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87a0" w14:textId="9748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 Қазақстан Республикасының Заңына өзгерістер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15 тамыз N 898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"Нотариат туралы" Қазақстан Республикасының Заңына өзгерістер мен толықтырулар енгiзу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xml:space="preserve">
           "Нотариат туралы" Қазақстан Республикасының Заңына </w:t>
      </w:r>
      <w:r>
        <w:br/>
      </w:r>
      <w:r>
        <w:rPr>
          <w:rFonts w:ascii="Times New Roman"/>
          <w:b w:val="false"/>
          <w:i w:val="false"/>
          <w:color w:val="000000"/>
          <w:sz w:val="28"/>
        </w:rPr>
        <w:t xml:space="preserve">
               өзгерістер мен толықтырулар енгiзу туралы" </w:t>
      </w:r>
      <w:r>
        <w:br/>
      </w:r>
      <w:r>
        <w:rPr>
          <w:rFonts w:ascii="Times New Roman"/>
          <w:b w:val="false"/>
          <w:i w:val="false"/>
          <w:color w:val="000000"/>
          <w:sz w:val="28"/>
        </w:rPr>
        <w:t>
 </w:t>
      </w:r>
      <w:r>
        <w:br/>
      </w:r>
      <w:r>
        <w:rPr>
          <w:rFonts w:ascii="Times New Roman"/>
          <w:b w:val="false"/>
          <w:i w:val="false"/>
          <w:color w:val="000000"/>
          <w:sz w:val="28"/>
        </w:rPr>
        <w:t>
      1-бап. "Нотариат туралы" 1997 жылғы 14 шiлдедегi Қазақстан Республикасының </w:t>
      </w:r>
      <w:r>
        <w:rPr>
          <w:rFonts w:ascii="Times New Roman"/>
          <w:b w:val="false"/>
          <w:i w:val="false"/>
          <w:color w:val="000000"/>
          <w:sz w:val="28"/>
        </w:rPr>
        <w:t xml:space="preserve">Z970155_ </w:t>
      </w:r>
      <w:r>
        <w:rPr>
          <w:rFonts w:ascii="Times New Roman"/>
          <w:b w:val="false"/>
          <w:i w:val="false"/>
          <w:color w:val="000000"/>
          <w:sz w:val="28"/>
        </w:rPr>
        <w:t xml:space="preserve">Заңына (Қазақстан Республикасы Парламентiнiң Жаршысы, 1997 ж., N 13-14, 206-құжат; 1998 ж., N 22, 307-құжат; 2000 ж., N 3-4, 66-құжат; 2001 ж., N 15-16, 236-құжат; N 24, 338-құжат) мынадай өзгерiстер мен толықтырулар енгiзiлсiн: </w:t>
      </w:r>
      <w:r>
        <w:br/>
      </w:r>
      <w:r>
        <w:rPr>
          <w:rFonts w:ascii="Times New Roman"/>
          <w:b w:val="false"/>
          <w:i w:val="false"/>
          <w:color w:val="000000"/>
          <w:sz w:val="28"/>
        </w:rPr>
        <w:t xml:space="preserve">
      1) 1-баптың 2-тармағы 3-1) тармақшасы алып тасталсын; </w:t>
      </w:r>
      <w:r>
        <w:br/>
      </w:r>
      <w:r>
        <w:rPr>
          <w:rFonts w:ascii="Times New Roman"/>
          <w:b w:val="false"/>
          <w:i w:val="false"/>
          <w:color w:val="000000"/>
          <w:sz w:val="28"/>
        </w:rPr>
        <w:t xml:space="preserve">
      2) 4-баптың 1-тармақшасы "Нотариаттық iс жүргiзу" деген сөздерден кейiн "Қазақстан Республикасының мұрағаттар мен құжаттаманы басқару жөнiндегi уәкiлеттi мемлекеттік органымен келiсу арқылы" деген сөздермен толықтырылсын; </w:t>
      </w:r>
      <w:r>
        <w:br/>
      </w:r>
      <w:r>
        <w:rPr>
          <w:rFonts w:ascii="Times New Roman"/>
          <w:b w:val="false"/>
          <w:i w:val="false"/>
          <w:color w:val="000000"/>
          <w:sz w:val="28"/>
        </w:rPr>
        <w:t xml:space="preserve">
      3) 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Жоғары заңгерлiк бiлiмi және заң мамандығы бойынша кемiнде екi жыл жұмыс стажы бар, Әдiлет аттестаттау комиссиясында аттестаттаудан, нотариуста тағлымдамадан өткен және нотариаттық қызметпен айналысу құқығына лицензия алған Қазақстан Республикасының азаматы ғана нотариус бола алады."; </w:t>
      </w:r>
      <w:r>
        <w:br/>
      </w:r>
      <w:r>
        <w:rPr>
          <w:rFonts w:ascii="Times New Roman"/>
          <w:b w:val="false"/>
          <w:i w:val="false"/>
          <w:color w:val="000000"/>
          <w:sz w:val="28"/>
        </w:rPr>
        <w:t xml:space="preserve">
      3-тармақта "және 3-1)" деген сөздер алып тасталсын;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Өтелмеген немесе алынбаған соттылығы бар, белгiленген тәртiппен әрекет етуге қабiлетсiз не әрекет етуге қабiлеттiлiгi шектеулi деп танылған адам нотариус бола алмайды. </w:t>
      </w:r>
      <w:r>
        <w:br/>
      </w:r>
      <w:r>
        <w:rPr>
          <w:rFonts w:ascii="Times New Roman"/>
          <w:b w:val="false"/>
          <w:i w:val="false"/>
          <w:color w:val="000000"/>
          <w:sz w:val="28"/>
        </w:rPr>
        <w:t xml:space="preserve">
      Сондай-ақ өзiне қатысты ақтамайтын негіздер бойынша қылмыстық iс тоқтатылған адам, сондай-ақ лицензиясы керi қайтарылып алғандықтан не нотариаттық iс-әрекеттер жасау кезiнде тәртiп бұзғаны үшiн мемлекеттiк нотариус қызметiнiң босатылғандықтан нотариаттық қызметтi тоқтатқан адам үш жыл iшiнде нотариус бола алмайды."; </w:t>
      </w:r>
      <w:r>
        <w:br/>
      </w:r>
      <w:r>
        <w:rPr>
          <w:rFonts w:ascii="Times New Roman"/>
          <w:b w:val="false"/>
          <w:i w:val="false"/>
          <w:color w:val="000000"/>
          <w:sz w:val="28"/>
        </w:rPr>
        <w:t xml:space="preserve">
      4) 7-баптың 5-тармағы "заң бiлiмi бар" деген сөздерден кейiн "және Әдiлет аттестаттау комиссиясында аттестаттаудан өткен" деген сөздермен толықтырылсын; </w:t>
      </w:r>
      <w:r>
        <w:br/>
      </w:r>
      <w:r>
        <w:rPr>
          <w:rFonts w:ascii="Times New Roman"/>
          <w:b w:val="false"/>
          <w:i w:val="false"/>
          <w:color w:val="000000"/>
          <w:sz w:val="28"/>
        </w:rPr>
        <w:t xml:space="preserve">
      5) 8-баптың 6-тармағы "тұрақты судья болып жұмыс iстеп жүрген адамдар" деген сөздерден кейiн ", сондай-ақ мемлекеттiк нотариустар" деген сөздермен толықтырылсын; </w:t>
      </w:r>
      <w:r>
        <w:br/>
      </w:r>
      <w:r>
        <w:rPr>
          <w:rFonts w:ascii="Times New Roman"/>
          <w:b w:val="false"/>
          <w:i w:val="false"/>
          <w:color w:val="000000"/>
          <w:sz w:val="28"/>
        </w:rPr>
        <w:t xml:space="preserve">
      6) 10-бапта: </w:t>
      </w:r>
      <w:r>
        <w:br/>
      </w:r>
      <w:r>
        <w:rPr>
          <w:rFonts w:ascii="Times New Roman"/>
          <w:b w:val="false"/>
          <w:i w:val="false"/>
          <w:color w:val="000000"/>
          <w:sz w:val="28"/>
        </w:rPr>
        <w:t xml:space="preserve">
      1-тармақ "әдiлет органдарының," деген сөздерден кейiн "нотариаттық палаталарының"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нотариаттық қызметпен айналысу құқығына лицензияны керi қайтарып алу жөнiндегi талап-арыз iсiн қозғағанда;"; </w:t>
      </w:r>
      <w:r>
        <w:br/>
      </w:r>
      <w:r>
        <w:rPr>
          <w:rFonts w:ascii="Times New Roman"/>
          <w:b w:val="false"/>
          <w:i w:val="false"/>
          <w:color w:val="000000"/>
          <w:sz w:val="28"/>
        </w:rPr>
        <w:t xml:space="preserve">
      3) тармақшадағы "паспорт деректерi және өзiнiң тұрғылықты жерiнiң өзгерiстерi туралы мәлiметтердi, олар өзгерген жағдайда" деген сөздер "өзiнiң тегiн, атын, әкесiнiң атын өзгерткенi туралы, сондай-ақ оның үй-жайының орналасқан орны өзгерген жағдайда, оның өзгергенi туралы мәлiметтердi," деген сөздермен ауыстырылсын; </w:t>
      </w:r>
      <w:r>
        <w:br/>
      </w:r>
      <w:r>
        <w:rPr>
          <w:rFonts w:ascii="Times New Roman"/>
          <w:b w:val="false"/>
          <w:i w:val="false"/>
          <w:color w:val="000000"/>
          <w:sz w:val="28"/>
        </w:rPr>
        <w:t xml:space="preserve">
      мынадай мазмұндағы 4), 5) тармақшалармен толықтырылсын: </w:t>
      </w:r>
      <w:r>
        <w:br/>
      </w:r>
      <w:r>
        <w:rPr>
          <w:rFonts w:ascii="Times New Roman"/>
          <w:b w:val="false"/>
          <w:i w:val="false"/>
          <w:color w:val="000000"/>
          <w:sz w:val="28"/>
        </w:rPr>
        <w:t xml:space="preserve">
      "4) нотариус осы Заңға сәйкес өзiне белгiленген қызмет аумағын бұзғанда; </w:t>
      </w:r>
      <w:r>
        <w:br/>
      </w:r>
      <w:r>
        <w:rPr>
          <w:rFonts w:ascii="Times New Roman"/>
          <w:b w:val="false"/>
          <w:i w:val="false"/>
          <w:color w:val="000000"/>
          <w:sz w:val="28"/>
        </w:rPr>
        <w:t xml:space="preserve">
      5) нотариус нотариаттық iс-әрекеттердi жасаған кезде заңнаманы бұзған жағдайда;"; </w:t>
      </w:r>
      <w:r>
        <w:br/>
      </w:r>
      <w:r>
        <w:rPr>
          <w:rFonts w:ascii="Times New Roman"/>
          <w:b w:val="false"/>
          <w:i w:val="false"/>
          <w:color w:val="000000"/>
          <w:sz w:val="28"/>
        </w:rPr>
        <w:t xml:space="preserve">
      3-тармақта "лицензияның күшi қалпына келтiрiледi" деген сөздер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"лицензиар лицензияның қолданылуын қалпына келтiру туралы шешім шығарады"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4-тармақ "нотариаттық iс-әрекеттер жасалуына" деген сөздерден кейiн </w:t>
      </w:r>
    </w:p>
    <w:p>
      <w:pPr>
        <w:spacing w:after="0"/>
        <w:ind w:left="0"/>
        <w:jc w:val="both"/>
      </w:pPr>
      <w:r>
        <w:rPr>
          <w:rFonts w:ascii="Times New Roman"/>
          <w:b w:val="false"/>
          <w:i w:val="false"/>
          <w:color w:val="000000"/>
          <w:sz w:val="28"/>
        </w:rPr>
        <w:t xml:space="preserve">"және нотариустың жеке мөрдi лицензиарға тапсыруына"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7) 11-бапта:</w:t>
      </w:r>
    </w:p>
    <w:p>
      <w:pPr>
        <w:spacing w:after="0"/>
        <w:ind w:left="0"/>
        <w:jc w:val="both"/>
      </w:pPr>
      <w:r>
        <w:rPr>
          <w:rFonts w:ascii="Times New Roman"/>
          <w:b w:val="false"/>
          <w:i w:val="false"/>
          <w:color w:val="000000"/>
          <w:sz w:val="28"/>
        </w:rPr>
        <w:t>     1) тармақша алынып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xml:space="preserve">     "3) нотариус нотариаттық iс-әрекеттер жасаған кезде қолданыстағы </w:t>
      </w:r>
    </w:p>
    <w:p>
      <w:pPr>
        <w:spacing w:after="0"/>
        <w:ind w:left="0"/>
        <w:jc w:val="both"/>
      </w:pPr>
      <w:r>
        <w:rPr>
          <w:rFonts w:ascii="Times New Roman"/>
          <w:b w:val="false"/>
          <w:i w:val="false"/>
          <w:color w:val="000000"/>
          <w:sz w:val="28"/>
        </w:rPr>
        <w:t xml:space="preserve">заңнаманы бiрнеше мәрте бұзғанда немесе мемлекеттiң, заңды және жеке </w:t>
      </w:r>
    </w:p>
    <w:p>
      <w:pPr>
        <w:spacing w:after="0"/>
        <w:ind w:left="0"/>
        <w:jc w:val="both"/>
      </w:pPr>
      <w:r>
        <w:rPr>
          <w:rFonts w:ascii="Times New Roman"/>
          <w:b w:val="false"/>
          <w:i w:val="false"/>
          <w:color w:val="000000"/>
          <w:sz w:val="28"/>
        </w:rPr>
        <w:t>тұлғалардың мүдделерiне зиян келтiрiп, заңнаманы өрескел бұзғанда;";</w:t>
      </w:r>
    </w:p>
    <w:p>
      <w:pPr>
        <w:spacing w:after="0"/>
        <w:ind w:left="0"/>
        <w:jc w:val="both"/>
      </w:pPr>
      <w:r>
        <w:rPr>
          <w:rFonts w:ascii="Times New Roman"/>
          <w:b w:val="false"/>
          <w:i w:val="false"/>
          <w:color w:val="000000"/>
          <w:sz w:val="28"/>
        </w:rPr>
        <w:t>     4) мынадай мазмұндағы 5), 6), 7) тармақшалармен толықтырылсын:</w:t>
      </w:r>
    </w:p>
    <w:p>
      <w:pPr>
        <w:spacing w:after="0"/>
        <w:ind w:left="0"/>
        <w:jc w:val="both"/>
      </w:pPr>
      <w:r>
        <w:rPr>
          <w:rFonts w:ascii="Times New Roman"/>
          <w:b w:val="false"/>
          <w:i w:val="false"/>
          <w:color w:val="000000"/>
          <w:sz w:val="28"/>
        </w:rPr>
        <w:t xml:space="preserve">     "5) лицензия беруге негiз болып табылатын құжаттарда жалған немесе </w:t>
      </w:r>
    </w:p>
    <w:p>
      <w:pPr>
        <w:spacing w:after="0"/>
        <w:ind w:left="0"/>
        <w:jc w:val="both"/>
      </w:pPr>
      <w:r>
        <w:rPr>
          <w:rFonts w:ascii="Times New Roman"/>
          <w:b w:val="false"/>
          <w:i w:val="false"/>
          <w:color w:val="000000"/>
          <w:sz w:val="28"/>
        </w:rPr>
        <w:t>қасақана бұрмаланған ақпаратты нотариустың беру фактiсi анықталғанда;</w:t>
      </w:r>
    </w:p>
    <w:p>
      <w:pPr>
        <w:spacing w:after="0"/>
        <w:ind w:left="0"/>
        <w:jc w:val="both"/>
      </w:pPr>
      <w:r>
        <w:rPr>
          <w:rFonts w:ascii="Times New Roman"/>
          <w:b w:val="false"/>
          <w:i w:val="false"/>
          <w:color w:val="000000"/>
          <w:sz w:val="28"/>
        </w:rPr>
        <w:t>     6) лицензияның қолданылуы үш мәрте тоқтатыла тұрғанда;</w:t>
      </w:r>
    </w:p>
    <w:p>
      <w:pPr>
        <w:spacing w:after="0"/>
        <w:ind w:left="0"/>
        <w:jc w:val="both"/>
      </w:pPr>
      <w:r>
        <w:rPr>
          <w:rFonts w:ascii="Times New Roman"/>
          <w:b w:val="false"/>
          <w:i w:val="false"/>
          <w:color w:val="000000"/>
          <w:sz w:val="28"/>
        </w:rPr>
        <w:t>     7) аттестаттаудың қорытындысы терiс болғанда";</w:t>
      </w:r>
    </w:p>
    <w:p>
      <w:pPr>
        <w:spacing w:after="0"/>
        <w:ind w:left="0"/>
        <w:jc w:val="both"/>
      </w:pPr>
      <w:r>
        <w:rPr>
          <w:rFonts w:ascii="Times New Roman"/>
          <w:b w:val="false"/>
          <w:i w:val="false"/>
          <w:color w:val="000000"/>
          <w:sz w:val="28"/>
        </w:rPr>
        <w:t>     8) 12-бапта:</w:t>
      </w:r>
    </w:p>
    <w:p>
      <w:pPr>
        <w:spacing w:after="0"/>
        <w:ind w:left="0"/>
        <w:jc w:val="both"/>
      </w:pPr>
      <w:r>
        <w:rPr>
          <w:rFonts w:ascii="Times New Roman"/>
          <w:b w:val="false"/>
          <w:i w:val="false"/>
          <w:color w:val="000000"/>
          <w:sz w:val="28"/>
        </w:rPr>
        <w:t>     1-тармақта: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тармақша "өзгерткенде" деген сөзден кейiн "немесе Қазақстан Республикасынан тыс жерге тұрақты тұруға кеткенде" деген сөздермен толықтырылсын;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нотариусқа қатысты ақтамайтын негiздер бойынша қылмыстық iстi тоқтату туралы қаулы шыққанда;"; </w:t>
      </w:r>
      <w:r>
        <w:br/>
      </w:r>
      <w:r>
        <w:rPr>
          <w:rFonts w:ascii="Times New Roman"/>
          <w:b w:val="false"/>
          <w:i w:val="false"/>
          <w:color w:val="000000"/>
          <w:sz w:val="28"/>
        </w:rPr>
        <w:t xml:space="preserve">
      5) тармақша "iс-әрекет жасауға қабiлетсiз" деген сөздерден кейiн "не iс-әрекет жасауы шектеулi" деген сөздермен толықтырылсын; </w:t>
      </w:r>
      <w:r>
        <w:br/>
      </w:r>
      <w:r>
        <w:rPr>
          <w:rFonts w:ascii="Times New Roman"/>
          <w:b w:val="false"/>
          <w:i w:val="false"/>
          <w:color w:val="000000"/>
          <w:sz w:val="28"/>
        </w:rPr>
        <w:t xml:space="preserve">
      3-тармақ "сондай-ақ лицензияны қайтарып алу жөнiнде" деген сөздерден кейiн "оны лицензиарға беру үшiн және нотариустың жеке мөрiн жою жөнiнде" деген сөздермен толықтырылсын; </w:t>
      </w:r>
      <w:r>
        <w:br/>
      </w:r>
      <w:r>
        <w:rPr>
          <w:rFonts w:ascii="Times New Roman"/>
          <w:b w:val="false"/>
          <w:i w:val="false"/>
          <w:color w:val="000000"/>
          <w:sz w:val="28"/>
        </w:rPr>
        <w:t xml:space="preserve">
      9) 15-бапта: </w:t>
      </w:r>
      <w:r>
        <w:br/>
      </w:r>
      <w:r>
        <w:rPr>
          <w:rFonts w:ascii="Times New Roman"/>
          <w:b w:val="false"/>
          <w:i w:val="false"/>
          <w:color w:val="000000"/>
          <w:sz w:val="28"/>
        </w:rPr>
        <w:t xml:space="preserve">
      1-тармақ "сақтандырған" деген сөзден кейiн ", нотариаттық палатаға мүше болған" деген сөздермен толықтырылсын;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Кәсiби қасиеттерiнiң деңгейiн анықтау мақсатында жеке практикамен айналысатын нотариус үш жылда бiр рет аттестаттаудан өтедi. </w:t>
      </w:r>
      <w:r>
        <w:br/>
      </w:r>
      <w:r>
        <w:rPr>
          <w:rFonts w:ascii="Times New Roman"/>
          <w:b w:val="false"/>
          <w:i w:val="false"/>
          <w:color w:val="000000"/>
          <w:sz w:val="28"/>
        </w:rPr>
        <w:t xml:space="preserve">
      Аттестаттаудан өту тәртiбiн Қазақстан Республикасының Әдiлет министрi бекiтедi."; </w:t>
      </w:r>
      <w:r>
        <w:br/>
      </w:r>
      <w:r>
        <w:rPr>
          <w:rFonts w:ascii="Times New Roman"/>
          <w:b w:val="false"/>
          <w:i w:val="false"/>
          <w:color w:val="000000"/>
          <w:sz w:val="28"/>
        </w:rPr>
        <w:t xml:space="preserve">
      5-тармақ алып тасталсын; </w:t>
      </w:r>
      <w:r>
        <w:br/>
      </w:r>
      <w:r>
        <w:rPr>
          <w:rFonts w:ascii="Times New Roman"/>
          <w:b w:val="false"/>
          <w:i w:val="false"/>
          <w:color w:val="000000"/>
          <w:sz w:val="28"/>
        </w:rPr>
        <w:t xml:space="preserve">
      10) 16-баптың 1-тармағында "34-бабындағы 1-тармақтың 1) (жылжымайтын мүлiк жөнiндегi мәмiлелердi куәландыру бөлiгiнде), 3), 4), 5), 6), 14), 15), 17)-тармақшаларында көзделген iс-әрекеттерге қатысты" деген сөздер "1-тармақта көзделген" деген сөздермен ауыстырылсын; </w:t>
      </w:r>
      <w:r>
        <w:br/>
      </w:r>
      <w:r>
        <w:rPr>
          <w:rFonts w:ascii="Times New Roman"/>
          <w:b w:val="false"/>
          <w:i w:val="false"/>
          <w:color w:val="000000"/>
          <w:sz w:val="28"/>
        </w:rPr>
        <w:t xml:space="preserve">
      11) 17-баптың 7) тармақшасы алып тасталсын; </w:t>
      </w:r>
      <w:r>
        <w:br/>
      </w:r>
      <w:r>
        <w:rPr>
          <w:rFonts w:ascii="Times New Roman"/>
          <w:b w:val="false"/>
          <w:i w:val="false"/>
          <w:color w:val="000000"/>
          <w:sz w:val="28"/>
        </w:rPr>
        <w:t xml:space="preserve">
      12) 21-бапта: </w:t>
      </w:r>
      <w:r>
        <w:br/>
      </w:r>
      <w:r>
        <w:rPr>
          <w:rFonts w:ascii="Times New Roman"/>
          <w:b w:val="false"/>
          <w:i w:val="false"/>
          <w:color w:val="000000"/>
          <w:sz w:val="28"/>
        </w:rPr>
        <w:t xml:space="preserve">
      3-тармақта "54, 55-баптарында" деген сөздер ", 54-бапта" деген сөздермен ауыстырылсын; </w:t>
      </w:r>
      <w:r>
        <w:br/>
      </w:r>
      <w:r>
        <w:rPr>
          <w:rFonts w:ascii="Times New Roman"/>
          <w:b w:val="false"/>
          <w:i w:val="false"/>
          <w:color w:val="000000"/>
          <w:sz w:val="28"/>
        </w:rPr>
        <w:t xml:space="preserve">
      4-тармақта "1-тармағында" деген сөздер "1 және 2-тармақтарында" деген сөздермен ауыстырылсын; </w:t>
      </w:r>
      <w:r>
        <w:br/>
      </w:r>
      <w:r>
        <w:rPr>
          <w:rFonts w:ascii="Times New Roman"/>
          <w:b w:val="false"/>
          <w:i w:val="false"/>
          <w:color w:val="000000"/>
          <w:sz w:val="28"/>
        </w:rPr>
        <w:t xml:space="preserve">
      13) 22-бап мынадай редакцияда жазылсын: </w:t>
      </w:r>
      <w:r>
        <w:br/>
      </w:r>
      <w:r>
        <w:rPr>
          <w:rFonts w:ascii="Times New Roman"/>
          <w:b w:val="false"/>
          <w:i w:val="false"/>
          <w:color w:val="000000"/>
          <w:sz w:val="28"/>
        </w:rPr>
        <w:t xml:space="preserve">
      "22-бап. Нотариустың жеке мөрi, мөртаңбалары мен бланкiлерi. </w:t>
      </w:r>
      <w:r>
        <w:br/>
      </w:r>
      <w:r>
        <w:rPr>
          <w:rFonts w:ascii="Times New Roman"/>
          <w:b w:val="false"/>
          <w:i w:val="false"/>
          <w:color w:val="000000"/>
          <w:sz w:val="28"/>
        </w:rPr>
        <w:t xml:space="preserve">
      Нотариустың өзiнiң тегi, аты, әкесiнiң аты, ол өз кәсiби қызметiн жүзеге асыратын нотариаттық округтың атауы, лицензиясының нөмiрi мен берiлген күні (жеке нотариустың мөрi) немесе мемлекеттiк нотариаттық кеңсесiнiң (жеке нотариустың мөрi) атауы көрсетiлген жеке мөрі, куәландыру жазулары бар мөртабандары мен бланкiлерi болады."; </w:t>
      </w:r>
      <w:r>
        <w:br/>
      </w:r>
      <w:r>
        <w:rPr>
          <w:rFonts w:ascii="Times New Roman"/>
          <w:b w:val="false"/>
          <w:i w:val="false"/>
          <w:color w:val="000000"/>
          <w:sz w:val="28"/>
        </w:rPr>
        <w:t xml:space="preserve">
      14) 27-бапта: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3-тармақша "нотариаттық iс-әрекеттер" деген сөздердiң алдынан "жеке нотариустар" деген сөздермен толықтырылсын;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жеке нотариустың лицензиясының қолданылуын тоқтата тұру,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сондай-ақ оны керi қайтарып алу және тоқтату туралы ұсыныс енгізедi;";</w:t>
      </w:r>
    </w:p>
    <w:p>
      <w:pPr>
        <w:spacing w:after="0"/>
        <w:ind w:left="0"/>
        <w:jc w:val="both"/>
      </w:pPr>
      <w:r>
        <w:rPr>
          <w:rFonts w:ascii="Times New Roman"/>
          <w:b w:val="false"/>
          <w:i w:val="false"/>
          <w:color w:val="000000"/>
          <w:sz w:val="28"/>
        </w:rPr>
        <w:t xml:space="preserve">     6) тармақша "нотариустарды" деген сөздiң алдынан "жеке"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8) тармақша "нотариусты" деген сөздiң алдынан "жеке"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9) тармақша "нотариустардың" деген сөздiң алдынан "жеке"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Нотариаттық палата жартыжылдық пен жылдық қорытындылар бойынша </w:t>
      </w:r>
    </w:p>
    <w:p>
      <w:pPr>
        <w:spacing w:after="0"/>
        <w:ind w:left="0"/>
        <w:jc w:val="both"/>
      </w:pPr>
      <w:r>
        <w:rPr>
          <w:rFonts w:ascii="Times New Roman"/>
          <w:b w:val="false"/>
          <w:i w:val="false"/>
          <w:color w:val="000000"/>
          <w:sz w:val="28"/>
        </w:rPr>
        <w:t xml:space="preserve">өзiнiң қызметi туралы ақпаратты Республикалық нотариаттық палата мен </w:t>
      </w:r>
    </w:p>
    <w:p>
      <w:pPr>
        <w:spacing w:after="0"/>
        <w:ind w:left="0"/>
        <w:jc w:val="both"/>
      </w:pPr>
      <w:r>
        <w:rPr>
          <w:rFonts w:ascii="Times New Roman"/>
          <w:b w:val="false"/>
          <w:i w:val="false"/>
          <w:color w:val="000000"/>
          <w:sz w:val="28"/>
        </w:rPr>
        <w:t>аумақтық әдiлет органына ұсынады.";</w:t>
      </w:r>
    </w:p>
    <w:p>
      <w:pPr>
        <w:spacing w:after="0"/>
        <w:ind w:left="0"/>
        <w:jc w:val="both"/>
      </w:pPr>
      <w:r>
        <w:rPr>
          <w:rFonts w:ascii="Times New Roman"/>
          <w:b w:val="false"/>
          <w:i w:val="false"/>
          <w:color w:val="000000"/>
          <w:sz w:val="28"/>
        </w:rPr>
        <w:t>     15) 28-баптың 1-тармағының 3) тармақшасы мынадай редакцияда жазылсын:</w:t>
      </w:r>
    </w:p>
    <w:p>
      <w:pPr>
        <w:spacing w:after="0"/>
        <w:ind w:left="0"/>
        <w:jc w:val="both"/>
      </w:pPr>
      <w:r>
        <w:rPr>
          <w:rFonts w:ascii="Times New Roman"/>
          <w:b w:val="false"/>
          <w:i w:val="false"/>
          <w:color w:val="000000"/>
          <w:sz w:val="28"/>
        </w:rPr>
        <w:t xml:space="preserve">     "3) мүшелiк, мүше болу, мүшеліктi тоқтата тұру және одан айыру </w:t>
      </w:r>
    </w:p>
    <w:p>
      <w:pPr>
        <w:spacing w:after="0"/>
        <w:ind w:left="0"/>
        <w:jc w:val="both"/>
      </w:pPr>
      <w:r>
        <w:rPr>
          <w:rFonts w:ascii="Times New Roman"/>
          <w:b w:val="false"/>
          <w:i w:val="false"/>
          <w:color w:val="000000"/>
          <w:sz w:val="28"/>
        </w:rPr>
        <w:t xml:space="preserve">шарттары мен тәртiбi, сондай-ақ мүшелердiң құқықтары, мiндеттерi мен </w:t>
      </w:r>
    </w:p>
    <w:p>
      <w:pPr>
        <w:spacing w:after="0"/>
        <w:ind w:left="0"/>
        <w:jc w:val="both"/>
      </w:pPr>
      <w:r>
        <w:rPr>
          <w:rFonts w:ascii="Times New Roman"/>
          <w:b w:val="false"/>
          <w:i w:val="false"/>
          <w:color w:val="000000"/>
          <w:sz w:val="28"/>
        </w:rPr>
        <w:t>жауапкершiлiгi;";</w:t>
      </w:r>
    </w:p>
    <w:p>
      <w:pPr>
        <w:spacing w:after="0"/>
        <w:ind w:left="0"/>
        <w:jc w:val="both"/>
      </w:pPr>
      <w:r>
        <w:rPr>
          <w:rFonts w:ascii="Times New Roman"/>
          <w:b w:val="false"/>
          <w:i w:val="false"/>
          <w:color w:val="000000"/>
          <w:sz w:val="28"/>
        </w:rPr>
        <w:t>     16) 30-баптың 3 және 7-тармақтары алып тасталсын;</w:t>
      </w:r>
    </w:p>
    <w:p>
      <w:pPr>
        <w:spacing w:after="0"/>
        <w:ind w:left="0"/>
        <w:jc w:val="both"/>
      </w:pPr>
      <w:r>
        <w:rPr>
          <w:rFonts w:ascii="Times New Roman"/>
          <w:b w:val="false"/>
          <w:i w:val="false"/>
          <w:color w:val="000000"/>
          <w:sz w:val="28"/>
        </w:rPr>
        <w:t>     17) 31-бапта:</w:t>
      </w:r>
    </w:p>
    <w:p>
      <w:pPr>
        <w:spacing w:after="0"/>
        <w:ind w:left="0"/>
        <w:jc w:val="both"/>
      </w:pPr>
      <w:r>
        <w:rPr>
          <w:rFonts w:ascii="Times New Roman"/>
          <w:b w:val="false"/>
          <w:i w:val="false"/>
          <w:color w:val="000000"/>
          <w:sz w:val="28"/>
        </w:rPr>
        <w:t>     2-тармақ мынадай мазмұндағы абзацпен толықтырылсын:</w:t>
      </w:r>
    </w:p>
    <w:p>
      <w:pPr>
        <w:spacing w:after="0"/>
        <w:ind w:left="0"/>
        <w:jc w:val="both"/>
      </w:pPr>
      <w:r>
        <w:rPr>
          <w:rFonts w:ascii="Times New Roman"/>
          <w:b w:val="false"/>
          <w:i w:val="false"/>
          <w:color w:val="000000"/>
          <w:sz w:val="28"/>
        </w:rPr>
        <w:t xml:space="preserve">     "Бақылауды жүзеге асыру тәртiбiн Қазақстан Республикасының Әдiлет </w:t>
      </w:r>
    </w:p>
    <w:p>
      <w:pPr>
        <w:spacing w:after="0"/>
        <w:ind w:left="0"/>
        <w:jc w:val="both"/>
      </w:pPr>
      <w:r>
        <w:rPr>
          <w:rFonts w:ascii="Times New Roman"/>
          <w:b w:val="false"/>
          <w:i w:val="false"/>
          <w:color w:val="000000"/>
          <w:sz w:val="28"/>
        </w:rPr>
        <w:t>министрлiгi белгiлейдi.";</w:t>
      </w:r>
    </w:p>
    <w:p>
      <w:pPr>
        <w:spacing w:after="0"/>
        <w:ind w:left="0"/>
        <w:jc w:val="both"/>
      </w:pPr>
      <w:r>
        <w:rPr>
          <w:rFonts w:ascii="Times New Roman"/>
          <w:b w:val="false"/>
          <w:i w:val="false"/>
          <w:color w:val="000000"/>
          <w:sz w:val="28"/>
        </w:rPr>
        <w:t>     18) 32-бапта: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xml:space="preserve">     "1) аумақтық әдiлет органдарының республика нотариустарының халыққа </w:t>
      </w:r>
    </w:p>
    <w:p>
      <w:pPr>
        <w:spacing w:after="0"/>
        <w:ind w:left="0"/>
        <w:jc w:val="both"/>
      </w:pPr>
      <w:r>
        <w:rPr>
          <w:rFonts w:ascii="Times New Roman"/>
          <w:b w:val="false"/>
          <w:i w:val="false"/>
          <w:color w:val="000000"/>
          <w:sz w:val="28"/>
        </w:rPr>
        <w:t xml:space="preserve">құқықтық қызмет көрсету саласындағы заңдылықты ұйымдастыру мен қамтамасыз </w:t>
      </w:r>
    </w:p>
    <w:p>
      <w:pPr>
        <w:spacing w:after="0"/>
        <w:ind w:left="0"/>
        <w:jc w:val="both"/>
      </w:pPr>
      <w:r>
        <w:rPr>
          <w:rFonts w:ascii="Times New Roman"/>
          <w:b w:val="false"/>
          <w:i w:val="false"/>
          <w:color w:val="000000"/>
          <w:sz w:val="28"/>
        </w:rPr>
        <w:t xml:space="preserve">ету жөнiндегi қызметiне басшылық етудi, оны үйлестiру мен бақылауды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3) тармақша "Қазақстан Республикасы мұрағаттары мен құжаттаманы</w:t>
      </w:r>
    </w:p>
    <w:p>
      <w:pPr>
        <w:spacing w:after="0"/>
        <w:ind w:left="0"/>
        <w:jc w:val="both"/>
      </w:pPr>
      <w:r>
        <w:rPr>
          <w:rFonts w:ascii="Times New Roman"/>
          <w:b w:val="false"/>
          <w:i w:val="false"/>
          <w:color w:val="000000"/>
          <w:sz w:val="28"/>
        </w:rPr>
        <w:t>уәкiлеттi мемлекеттiк басқару органдарымен келiсу бойынша" деген сөздермен</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әрбiр нотариаттық округ бойынша нотариустардың санын бекiтедi;";</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xml:space="preserve">     "8) нотариат мәселелерi бойынша әдiстемелiк, нұсқамалық және </w:t>
      </w:r>
    </w:p>
    <w:p>
      <w:pPr>
        <w:spacing w:after="0"/>
        <w:ind w:left="0"/>
        <w:jc w:val="both"/>
      </w:pPr>
      <w:r>
        <w:rPr>
          <w:rFonts w:ascii="Times New Roman"/>
          <w:b w:val="false"/>
          <w:i w:val="false"/>
          <w:color w:val="000000"/>
          <w:sz w:val="28"/>
        </w:rPr>
        <w:t>түсiндiрме материалдар әзiрлейдi;";</w:t>
      </w:r>
    </w:p>
    <w:p>
      <w:pPr>
        <w:spacing w:after="0"/>
        <w:ind w:left="0"/>
        <w:jc w:val="both"/>
      </w:pPr>
      <w:r>
        <w:rPr>
          <w:rFonts w:ascii="Times New Roman"/>
          <w:b w:val="false"/>
          <w:i w:val="false"/>
          <w:color w:val="000000"/>
          <w:sz w:val="28"/>
        </w:rPr>
        <w:t>     19) 33-бап мынадай редакцияда жазылсын:</w:t>
      </w:r>
    </w:p>
    <w:p>
      <w:pPr>
        <w:spacing w:after="0"/>
        <w:ind w:left="0"/>
        <w:jc w:val="both"/>
      </w:pPr>
      <w:r>
        <w:rPr>
          <w:rFonts w:ascii="Times New Roman"/>
          <w:b w:val="false"/>
          <w:i w:val="false"/>
          <w:color w:val="000000"/>
          <w:sz w:val="28"/>
        </w:rPr>
        <w:t xml:space="preserve">     "33-бап. Аумақтық әдiлет органының нотариатты реттеу саласындағы </w:t>
      </w:r>
    </w:p>
    <w:p>
      <w:pPr>
        <w:spacing w:after="0"/>
        <w:ind w:left="0"/>
        <w:jc w:val="both"/>
      </w:pPr>
      <w:r>
        <w:rPr>
          <w:rFonts w:ascii="Times New Roman"/>
          <w:b w:val="false"/>
          <w:i w:val="false"/>
          <w:color w:val="000000"/>
          <w:sz w:val="28"/>
        </w:rPr>
        <w:t>құзыретi</w:t>
      </w:r>
    </w:p>
    <w:p>
      <w:pPr>
        <w:spacing w:after="0"/>
        <w:ind w:left="0"/>
        <w:jc w:val="both"/>
      </w:pPr>
      <w:r>
        <w:rPr>
          <w:rFonts w:ascii="Times New Roman"/>
          <w:b w:val="false"/>
          <w:i w:val="false"/>
          <w:color w:val="000000"/>
          <w:sz w:val="28"/>
        </w:rPr>
        <w:t>     1. Аумақтық әдiлет органы:</w:t>
      </w:r>
    </w:p>
    <w:p>
      <w:pPr>
        <w:spacing w:after="0"/>
        <w:ind w:left="0"/>
        <w:jc w:val="both"/>
      </w:pPr>
      <w:r>
        <w:rPr>
          <w:rFonts w:ascii="Times New Roman"/>
          <w:b w:val="false"/>
          <w:i w:val="false"/>
          <w:color w:val="000000"/>
          <w:sz w:val="28"/>
        </w:rPr>
        <w:t>     1) мемлекеттiк нотариаттық кеңселердi ашады және таратады;</w:t>
      </w:r>
    </w:p>
    <w:p>
      <w:pPr>
        <w:spacing w:after="0"/>
        <w:ind w:left="0"/>
        <w:jc w:val="both"/>
      </w:pPr>
      <w:r>
        <w:rPr>
          <w:rFonts w:ascii="Times New Roman"/>
          <w:b w:val="false"/>
          <w:i w:val="false"/>
          <w:color w:val="000000"/>
          <w:sz w:val="28"/>
        </w:rPr>
        <w:t xml:space="preserve">     2) азаматтар мен заңды тұлғалардың мемлекеттiк нотариустардың </w:t>
      </w:r>
    </w:p>
    <w:p>
      <w:pPr>
        <w:spacing w:after="0"/>
        <w:ind w:left="0"/>
        <w:jc w:val="both"/>
      </w:pPr>
      <w:r>
        <w:rPr>
          <w:rFonts w:ascii="Times New Roman"/>
          <w:b w:val="false"/>
          <w:i w:val="false"/>
          <w:color w:val="000000"/>
          <w:sz w:val="28"/>
        </w:rPr>
        <w:t>қызметтiк iс-әрекеттерiне арыздарды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жергiлiктi мемлекеттiк органдардың нотариаттық iс-әрекеттер жасайтын лауазымды адамдарына әдiстемелiк және практикалық көмек көрсетедi; </w:t>
      </w:r>
      <w:r>
        <w:br/>
      </w:r>
      <w:r>
        <w:rPr>
          <w:rFonts w:ascii="Times New Roman"/>
          <w:b w:val="false"/>
          <w:i w:val="false"/>
          <w:color w:val="000000"/>
          <w:sz w:val="28"/>
        </w:rPr>
        <w:t xml:space="preserve">
      4) мемлекеттiк нотариустар жасаған нотариаттық iс-әрекеттердiң заңдылығын және олардың iс жүргiзуiнiң жай-күйiн бақылауды жүзеге асырады; </w:t>
      </w:r>
      <w:r>
        <w:br/>
      </w:r>
      <w:r>
        <w:rPr>
          <w:rFonts w:ascii="Times New Roman"/>
          <w:b w:val="false"/>
          <w:i w:val="false"/>
          <w:color w:val="000000"/>
          <w:sz w:val="28"/>
        </w:rPr>
        <w:t xml:space="preserve">
      5) нотариустың лицензиясының қолданылуын тоқтата тұру керi қайтарып алу және тоқтату туралы ұсыныстар енгiзедi; </w:t>
      </w:r>
      <w:r>
        <w:br/>
      </w:r>
      <w:r>
        <w:rPr>
          <w:rFonts w:ascii="Times New Roman"/>
          <w:b w:val="false"/>
          <w:i w:val="false"/>
          <w:color w:val="000000"/>
          <w:sz w:val="28"/>
        </w:rPr>
        <w:t xml:space="preserve">
      6) нотариаттық палатаға жеке нотариусты жауаптылыққа тарту туралы ұсыныс енгiзедi; </w:t>
      </w:r>
      <w:r>
        <w:br/>
      </w:r>
      <w:r>
        <w:rPr>
          <w:rFonts w:ascii="Times New Roman"/>
          <w:b w:val="false"/>
          <w:i w:val="false"/>
          <w:color w:val="000000"/>
          <w:sz w:val="28"/>
        </w:rPr>
        <w:t xml:space="preserve">
      7) жеке нотариустардың келу сипаттағы есептiк тiркеуiн жүргiзедi; </w:t>
      </w:r>
      <w:r>
        <w:br/>
      </w:r>
      <w:r>
        <w:rPr>
          <w:rFonts w:ascii="Times New Roman"/>
          <w:b w:val="false"/>
          <w:i w:val="false"/>
          <w:color w:val="000000"/>
          <w:sz w:val="28"/>
        </w:rPr>
        <w:t xml:space="preserve">
      8) Қазақстан Республикасы заңнамасының талаптарына сәйкес нотариустардың, жеке мөрлерiн дайындауға тапсырысты жүзеге асырады және оларды берудi жүргiзедi; </w:t>
      </w:r>
      <w:r>
        <w:br/>
      </w:r>
      <w:r>
        <w:rPr>
          <w:rFonts w:ascii="Times New Roman"/>
          <w:b w:val="false"/>
          <w:i w:val="false"/>
          <w:color w:val="000000"/>
          <w:sz w:val="28"/>
        </w:rPr>
        <w:t xml:space="preserve">
      9) осы Заңмен белгіленген өзге де өкiлеттiктердi жүзеге асырады. </w:t>
      </w:r>
      <w:r>
        <w:br/>
      </w:r>
      <w:r>
        <w:rPr>
          <w:rFonts w:ascii="Times New Roman"/>
          <w:b w:val="false"/>
          <w:i w:val="false"/>
          <w:color w:val="000000"/>
          <w:sz w:val="28"/>
        </w:rPr>
        <w:t xml:space="preserve">
      2. Аумақтық әдiлет органы нотариаттық палатамен бiрлесiп: </w:t>
      </w:r>
      <w:r>
        <w:br/>
      </w:r>
      <w:r>
        <w:rPr>
          <w:rFonts w:ascii="Times New Roman"/>
          <w:b w:val="false"/>
          <w:i w:val="false"/>
          <w:color w:val="000000"/>
          <w:sz w:val="28"/>
        </w:rPr>
        <w:t xml:space="preserve">
      1) нотариаттық округтегi жеке нотариустардың қызмет ету аумағын белгiлейдi; </w:t>
      </w:r>
      <w:r>
        <w:br/>
      </w:r>
      <w:r>
        <w:rPr>
          <w:rFonts w:ascii="Times New Roman"/>
          <w:b w:val="false"/>
          <w:i w:val="false"/>
          <w:color w:val="000000"/>
          <w:sz w:val="28"/>
        </w:rPr>
        <w:t xml:space="preserve">
      2) Әдiлет министрлiгiне бекiту үшін әрбiр нотариаттық округтегi нотариустардың саны туралы ұсыным енгiзедi; </w:t>
      </w:r>
      <w:r>
        <w:br/>
      </w:r>
      <w:r>
        <w:rPr>
          <w:rFonts w:ascii="Times New Roman"/>
          <w:b w:val="false"/>
          <w:i w:val="false"/>
          <w:color w:val="000000"/>
          <w:sz w:val="28"/>
        </w:rPr>
        <w:t xml:space="preserve">
      3) нотариаттық қызметпен айналысу құқығына лицензия алған және жеке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практикамен айналысуға ниет бiлдірген адамдардың резервiн қалыптастырады </w:t>
      </w:r>
    </w:p>
    <w:p>
      <w:pPr>
        <w:spacing w:after="0"/>
        <w:ind w:left="0"/>
        <w:jc w:val="both"/>
      </w:pPr>
      <w:r>
        <w:rPr>
          <w:rFonts w:ascii="Times New Roman"/>
          <w:b w:val="false"/>
          <w:i w:val="false"/>
          <w:color w:val="000000"/>
          <w:sz w:val="28"/>
        </w:rPr>
        <w:t xml:space="preserve">және жеке нотариустың бос орнына орналастыру үшiн конкурстық iрiктеудi </w:t>
      </w:r>
    </w:p>
    <w:p>
      <w:pPr>
        <w:spacing w:after="0"/>
        <w:ind w:left="0"/>
        <w:jc w:val="both"/>
      </w:pPr>
      <w:r>
        <w:rPr>
          <w:rFonts w:ascii="Times New Roman"/>
          <w:b w:val="false"/>
          <w:i w:val="false"/>
          <w:color w:val="000000"/>
          <w:sz w:val="28"/>
        </w:rPr>
        <w:t>жүргізеді;</w:t>
      </w:r>
    </w:p>
    <w:p>
      <w:pPr>
        <w:spacing w:after="0"/>
        <w:ind w:left="0"/>
        <w:jc w:val="both"/>
      </w:pPr>
      <w:r>
        <w:rPr>
          <w:rFonts w:ascii="Times New Roman"/>
          <w:b w:val="false"/>
          <w:i w:val="false"/>
          <w:color w:val="000000"/>
          <w:sz w:val="28"/>
        </w:rPr>
        <w:t xml:space="preserve">     4) нотариаттық округте нотариустар уақытша болмаған жағдайда </w:t>
      </w:r>
    </w:p>
    <w:p>
      <w:pPr>
        <w:spacing w:after="0"/>
        <w:ind w:left="0"/>
        <w:jc w:val="both"/>
      </w:pPr>
      <w:r>
        <w:rPr>
          <w:rFonts w:ascii="Times New Roman"/>
          <w:b w:val="false"/>
          <w:i w:val="false"/>
          <w:color w:val="000000"/>
          <w:sz w:val="28"/>
        </w:rPr>
        <w:t>нотариаттық iс-әрекеттер жасауды ұйымдастырады;</w:t>
      </w:r>
    </w:p>
    <w:p>
      <w:pPr>
        <w:spacing w:after="0"/>
        <w:ind w:left="0"/>
        <w:jc w:val="both"/>
      </w:pPr>
      <w:r>
        <w:rPr>
          <w:rFonts w:ascii="Times New Roman"/>
          <w:b w:val="false"/>
          <w:i w:val="false"/>
          <w:color w:val="000000"/>
          <w:sz w:val="28"/>
        </w:rPr>
        <w:t>     5) нотариустарға әдiстемелiк және практикалық көмек көрсетедi;</w:t>
      </w:r>
    </w:p>
    <w:p>
      <w:pPr>
        <w:spacing w:after="0"/>
        <w:ind w:left="0"/>
        <w:jc w:val="both"/>
      </w:pPr>
      <w:r>
        <w:rPr>
          <w:rFonts w:ascii="Times New Roman"/>
          <w:b w:val="false"/>
          <w:i w:val="false"/>
          <w:color w:val="000000"/>
          <w:sz w:val="28"/>
        </w:rPr>
        <w:t>     6) нотариаттық практиканы қорытады;</w:t>
      </w:r>
    </w:p>
    <w:p>
      <w:pPr>
        <w:spacing w:after="0"/>
        <w:ind w:left="0"/>
        <w:jc w:val="both"/>
      </w:pPr>
      <w:r>
        <w:rPr>
          <w:rFonts w:ascii="Times New Roman"/>
          <w:b w:val="false"/>
          <w:i w:val="false"/>
          <w:color w:val="000000"/>
          <w:sz w:val="28"/>
        </w:rPr>
        <w:t xml:space="preserve">     7) азаматтар мен заңды тұлғалардың нотариустардың iс-әрекеттерiне </w:t>
      </w:r>
    </w:p>
    <w:p>
      <w:pPr>
        <w:spacing w:after="0"/>
        <w:ind w:left="0"/>
        <w:jc w:val="both"/>
      </w:pPr>
      <w:r>
        <w:rPr>
          <w:rFonts w:ascii="Times New Roman"/>
          <w:b w:val="false"/>
          <w:i w:val="false"/>
          <w:color w:val="000000"/>
          <w:sz w:val="28"/>
        </w:rPr>
        <w:t>арыздарын қарайды;</w:t>
      </w:r>
    </w:p>
    <w:p>
      <w:pPr>
        <w:spacing w:after="0"/>
        <w:ind w:left="0"/>
        <w:jc w:val="both"/>
      </w:pPr>
      <w:r>
        <w:rPr>
          <w:rFonts w:ascii="Times New Roman"/>
          <w:b w:val="false"/>
          <w:i w:val="false"/>
          <w:color w:val="000000"/>
          <w:sz w:val="28"/>
        </w:rPr>
        <w:t xml:space="preserve">     8) жеке практикамен айналысатын нотариус жасайтын нотариаттық </w:t>
      </w:r>
    </w:p>
    <w:p>
      <w:pPr>
        <w:spacing w:after="0"/>
        <w:ind w:left="0"/>
        <w:jc w:val="both"/>
      </w:pPr>
      <w:r>
        <w:rPr>
          <w:rFonts w:ascii="Times New Roman"/>
          <w:b w:val="false"/>
          <w:i w:val="false"/>
          <w:color w:val="000000"/>
          <w:sz w:val="28"/>
        </w:rPr>
        <w:t xml:space="preserve">іс-әрекеттердiң заңдылығын және оның iс жүргiзуiнiң жай-күйiн бақылауды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9) нотариаттық қызметтi жүзеге асыратын жеке нотариустарға аттестация </w:t>
      </w:r>
    </w:p>
    <w:p>
      <w:pPr>
        <w:spacing w:after="0"/>
        <w:ind w:left="0"/>
        <w:jc w:val="both"/>
      </w:pPr>
      <w:r>
        <w:rPr>
          <w:rFonts w:ascii="Times New Roman"/>
          <w:b w:val="false"/>
          <w:i w:val="false"/>
          <w:color w:val="000000"/>
          <w:sz w:val="28"/>
        </w:rPr>
        <w:t>жүргiзедi.";</w:t>
      </w:r>
    </w:p>
    <w:p>
      <w:pPr>
        <w:spacing w:after="0"/>
        <w:ind w:left="0"/>
        <w:jc w:val="both"/>
      </w:pPr>
      <w:r>
        <w:rPr>
          <w:rFonts w:ascii="Times New Roman"/>
          <w:b w:val="false"/>
          <w:i w:val="false"/>
          <w:color w:val="000000"/>
          <w:sz w:val="28"/>
        </w:rPr>
        <w:t xml:space="preserve">     20) 34-баптың 1-тармағының 3-1) тармақшасы мынадай редакцияда </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"3-1) мұраға сенiмгерлiк басқарушыны тағайындайды;";</w:t>
      </w:r>
    </w:p>
    <w:p>
      <w:pPr>
        <w:spacing w:after="0"/>
        <w:ind w:left="0"/>
        <w:jc w:val="both"/>
      </w:pPr>
      <w:r>
        <w:rPr>
          <w:rFonts w:ascii="Times New Roman"/>
          <w:b w:val="false"/>
          <w:i w:val="false"/>
          <w:color w:val="000000"/>
          <w:sz w:val="28"/>
        </w:rPr>
        <w:t>     21) 35-баптың 1-тармағының 5) тармақшасы алып тасталсын;</w:t>
      </w:r>
    </w:p>
    <w:p>
      <w:pPr>
        <w:spacing w:after="0"/>
        <w:ind w:left="0"/>
        <w:jc w:val="both"/>
      </w:pPr>
      <w:r>
        <w:rPr>
          <w:rFonts w:ascii="Times New Roman"/>
          <w:b w:val="false"/>
          <w:i w:val="false"/>
          <w:color w:val="000000"/>
          <w:sz w:val="28"/>
        </w:rPr>
        <w:t>     22) 36-баптың 1-тармағының 2) тармақшасы алып тасталсын;</w:t>
      </w:r>
    </w:p>
    <w:p>
      <w:pPr>
        <w:spacing w:after="0"/>
        <w:ind w:left="0"/>
        <w:jc w:val="both"/>
      </w:pPr>
      <w:r>
        <w:rPr>
          <w:rFonts w:ascii="Times New Roman"/>
          <w:b w:val="false"/>
          <w:i w:val="false"/>
          <w:color w:val="000000"/>
          <w:sz w:val="28"/>
        </w:rPr>
        <w:t>     23) 37-бап мынадай мазмұндағы абзацпен толықтырылсын:</w:t>
      </w:r>
    </w:p>
    <w:p>
      <w:pPr>
        <w:spacing w:after="0"/>
        <w:ind w:left="0"/>
        <w:jc w:val="both"/>
      </w:pPr>
      <w:r>
        <w:rPr>
          <w:rFonts w:ascii="Times New Roman"/>
          <w:b w:val="false"/>
          <w:i w:val="false"/>
          <w:color w:val="000000"/>
          <w:sz w:val="28"/>
        </w:rPr>
        <w:t xml:space="preserve">     "Осы бапта көзделген өсиеттерге өсиетке қол қоятын куәгердiң </w:t>
      </w:r>
    </w:p>
    <w:p>
      <w:pPr>
        <w:spacing w:after="0"/>
        <w:ind w:left="0"/>
        <w:jc w:val="both"/>
      </w:pPr>
      <w:r>
        <w:rPr>
          <w:rFonts w:ascii="Times New Roman"/>
          <w:b w:val="false"/>
          <w:i w:val="false"/>
          <w:color w:val="000000"/>
          <w:sz w:val="28"/>
        </w:rPr>
        <w:t>қатысуымен өсиет қалдырушы қол қоюға тиiс.";</w:t>
      </w:r>
    </w:p>
    <w:p>
      <w:pPr>
        <w:spacing w:after="0"/>
        <w:ind w:left="0"/>
        <w:jc w:val="both"/>
      </w:pPr>
      <w:r>
        <w:rPr>
          <w:rFonts w:ascii="Times New Roman"/>
          <w:b w:val="false"/>
          <w:i w:val="false"/>
          <w:color w:val="000000"/>
          <w:sz w:val="28"/>
        </w:rPr>
        <w:t>     24) 47-бапта:</w:t>
      </w:r>
    </w:p>
    <w:p>
      <w:pPr>
        <w:spacing w:after="0"/>
        <w:ind w:left="0"/>
        <w:jc w:val="both"/>
      </w:pPr>
      <w:r>
        <w:rPr>
          <w:rFonts w:ascii="Times New Roman"/>
          <w:b w:val="false"/>
          <w:i w:val="false"/>
          <w:color w:val="000000"/>
          <w:sz w:val="28"/>
        </w:rPr>
        <w:t>     баптың атауы мынадай редакцияда жазылсын:</w:t>
      </w:r>
    </w:p>
    <w:p>
      <w:pPr>
        <w:spacing w:after="0"/>
        <w:ind w:left="0"/>
        <w:jc w:val="both"/>
      </w:pPr>
      <w:r>
        <w:rPr>
          <w:rFonts w:ascii="Times New Roman"/>
          <w:b w:val="false"/>
          <w:i w:val="false"/>
          <w:color w:val="000000"/>
          <w:sz w:val="28"/>
        </w:rPr>
        <w:t xml:space="preserve">     "47-бап. Куәландыру жазбалар жасау, куәлiктер беру және қаулылар </w:t>
      </w:r>
    </w:p>
    <w:p>
      <w:pPr>
        <w:spacing w:after="0"/>
        <w:ind w:left="0"/>
        <w:jc w:val="both"/>
      </w:pPr>
      <w:r>
        <w:rPr>
          <w:rFonts w:ascii="Times New Roman"/>
          <w:b w:val="false"/>
          <w:i w:val="false"/>
          <w:color w:val="000000"/>
          <w:sz w:val="28"/>
        </w:rPr>
        <w:t>шығару";</w:t>
      </w:r>
    </w:p>
    <w:p>
      <w:pPr>
        <w:spacing w:after="0"/>
        <w:ind w:left="0"/>
        <w:jc w:val="both"/>
      </w:pPr>
      <w:r>
        <w:rPr>
          <w:rFonts w:ascii="Times New Roman"/>
          <w:b w:val="false"/>
          <w:i w:val="false"/>
          <w:color w:val="000000"/>
          <w:sz w:val="28"/>
        </w:rPr>
        <w:t xml:space="preserve">     1-тармақ "мәмiлелердi куәландыру" деген сөздерден кейiн "және </w:t>
      </w:r>
    </w:p>
    <w:p>
      <w:pPr>
        <w:spacing w:after="0"/>
        <w:ind w:left="0"/>
        <w:jc w:val="both"/>
      </w:pPr>
      <w:r>
        <w:rPr>
          <w:rFonts w:ascii="Times New Roman"/>
          <w:b w:val="false"/>
          <w:i w:val="false"/>
          <w:color w:val="000000"/>
          <w:sz w:val="28"/>
        </w:rPr>
        <w:t xml:space="preserve">нотариаттық куәландырылған құжаттардың дубликаттарын берген"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xml:space="preserve">     "3. Мұраға сенiмгерлiк басқарушы тағайындалған кезде нотариус тиiстi </w:t>
      </w:r>
    </w:p>
    <w:p>
      <w:pPr>
        <w:spacing w:after="0"/>
        <w:ind w:left="0"/>
        <w:jc w:val="both"/>
      </w:pPr>
      <w:r>
        <w:rPr>
          <w:rFonts w:ascii="Times New Roman"/>
          <w:b w:val="false"/>
          <w:i w:val="false"/>
          <w:color w:val="000000"/>
          <w:sz w:val="28"/>
        </w:rPr>
        <w:t>қаулы шығарады";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25) 48-баптың 1-тармағының 1), 5) тармақшаларындағы "заңға" және "заң" деген сөздер "заңнамаға" және "заңнама" деген сөздермен ауыстырылсын; </w:t>
      </w:r>
      <w:r>
        <w:br/>
      </w:r>
      <w:r>
        <w:rPr>
          <w:rFonts w:ascii="Times New Roman"/>
          <w:b w:val="false"/>
          <w:i w:val="false"/>
          <w:color w:val="000000"/>
          <w:sz w:val="28"/>
        </w:rPr>
        <w:t xml:space="preserve">
      26) 50-бап "нотариаттық куәлiктердi" деген сөздерден кейiн "және қаулыларды" деген сөздермен толықтырылсын; </w:t>
      </w:r>
      <w:r>
        <w:br/>
      </w:r>
      <w:r>
        <w:rPr>
          <w:rFonts w:ascii="Times New Roman"/>
          <w:b w:val="false"/>
          <w:i w:val="false"/>
          <w:color w:val="000000"/>
          <w:sz w:val="28"/>
        </w:rPr>
        <w:t xml:space="preserve">
      27) 55-бап алып тасталсын; </w:t>
      </w:r>
      <w:r>
        <w:br/>
      </w:r>
      <w:r>
        <w:rPr>
          <w:rFonts w:ascii="Times New Roman"/>
          <w:b w:val="false"/>
          <w:i w:val="false"/>
          <w:color w:val="000000"/>
          <w:sz w:val="28"/>
        </w:rPr>
        <w:t xml:space="preserve">
      28) 61-бап мынадай редакцияда жазылсын: </w:t>
      </w:r>
      <w:r>
        <w:br/>
      </w:r>
      <w:r>
        <w:rPr>
          <w:rFonts w:ascii="Times New Roman"/>
          <w:b w:val="false"/>
          <w:i w:val="false"/>
          <w:color w:val="000000"/>
          <w:sz w:val="28"/>
        </w:rPr>
        <w:t xml:space="preserve">
      "61-бап. Мұрадан бас тарту немесе оған құқық туралы куәлiк беру туралы өтiнiштердi қабылдау </w:t>
      </w:r>
      <w:r>
        <w:br/>
      </w:r>
      <w:r>
        <w:rPr>
          <w:rFonts w:ascii="Times New Roman"/>
          <w:b w:val="false"/>
          <w:i w:val="false"/>
          <w:color w:val="000000"/>
          <w:sz w:val="28"/>
        </w:rPr>
        <w:t xml:space="preserve">
      Нотариус мұраны ашу орны бойынша Қазақстан Республикасының заңнамасына сәйкес мұрадан бас тарту немесе оған құқықтар туралы куәлiктi беру туралы өтiнiштердi жазбаша нысанда қабылдайды."; </w:t>
      </w:r>
      <w:r>
        <w:br/>
      </w:r>
      <w:r>
        <w:rPr>
          <w:rFonts w:ascii="Times New Roman"/>
          <w:b w:val="false"/>
          <w:i w:val="false"/>
          <w:color w:val="000000"/>
          <w:sz w:val="28"/>
        </w:rPr>
        <w:t xml:space="preserve">
      29) 63-бапта "Нотариус немесе жергiлiктi атқарушы органның нотариаттық iс-әрекеттер жасайтын лауазымды адамы" деген сөздер "Нотариаттық iс-әрекеттер жасайтын нотариус" деген сөздермен ауыстырылсын; </w:t>
      </w:r>
      <w:r>
        <w:br/>
      </w:r>
      <w:r>
        <w:rPr>
          <w:rFonts w:ascii="Times New Roman"/>
          <w:b w:val="false"/>
          <w:i w:val="false"/>
          <w:color w:val="000000"/>
          <w:sz w:val="28"/>
        </w:rPr>
        <w:t xml:space="preserve">
      30) 64-бап мынадай редакцияда жазылсын: </w:t>
      </w:r>
      <w:r>
        <w:br/>
      </w:r>
      <w:r>
        <w:rPr>
          <w:rFonts w:ascii="Times New Roman"/>
          <w:b w:val="false"/>
          <w:i w:val="false"/>
          <w:color w:val="000000"/>
          <w:sz w:val="28"/>
        </w:rPr>
        <w:t xml:space="preserve">
      "64-бап. Мұралық мүлiктi қорғауға шаралар қолдану туралы тапсырма беру </w:t>
      </w:r>
      <w:r>
        <w:br/>
      </w:r>
      <w:r>
        <w:rPr>
          <w:rFonts w:ascii="Times New Roman"/>
          <w:b w:val="false"/>
          <w:i w:val="false"/>
          <w:color w:val="000000"/>
          <w:sz w:val="28"/>
        </w:rPr>
        <w:t xml:space="preserve">
      1. Мұра қалдырушының мүлкi немесе оның бiр бөлiгi мұра ашылған жерде болмаған жағдайда мұра ашылған жердегi нотариус мұралық мүлiк тұрған жердегi нотариуске оны қорғау жөнiнде шаралар қолдану туралы тапсырма жолдайды. </w:t>
      </w:r>
      <w:r>
        <w:br/>
      </w:r>
      <w:r>
        <w:rPr>
          <w:rFonts w:ascii="Times New Roman"/>
          <w:b w:val="false"/>
          <w:i w:val="false"/>
          <w:color w:val="000000"/>
          <w:sz w:val="28"/>
        </w:rPr>
        <w:t xml:space="preserve">
      2. Нотариус мұралық мүлiктi қорғау жөнiнде шаралар қолдана отырып,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бұл туралы мұра ашылған жердегi нотариуске хабарлайды.";</w:t>
      </w:r>
    </w:p>
    <w:p>
      <w:pPr>
        <w:spacing w:after="0"/>
        <w:ind w:left="0"/>
        <w:jc w:val="both"/>
      </w:pPr>
      <w:r>
        <w:rPr>
          <w:rFonts w:ascii="Times New Roman"/>
          <w:b w:val="false"/>
          <w:i w:val="false"/>
          <w:color w:val="000000"/>
          <w:sz w:val="28"/>
        </w:rPr>
        <w:t>     31) 65-бапта:</w:t>
      </w:r>
    </w:p>
    <w:p>
      <w:pPr>
        <w:spacing w:after="0"/>
        <w:ind w:left="0"/>
        <w:jc w:val="both"/>
      </w:pPr>
      <w:r>
        <w:rPr>
          <w:rFonts w:ascii="Times New Roman"/>
          <w:b w:val="false"/>
          <w:i w:val="false"/>
          <w:color w:val="000000"/>
          <w:sz w:val="28"/>
        </w:rPr>
        <w:t xml:space="preserve">     1-тармақтағы "немесе жергiлiктi атқарушы органның нотариаттық </w:t>
      </w:r>
    </w:p>
    <w:p>
      <w:pPr>
        <w:spacing w:after="0"/>
        <w:ind w:left="0"/>
        <w:jc w:val="both"/>
      </w:pPr>
      <w:r>
        <w:rPr>
          <w:rFonts w:ascii="Times New Roman"/>
          <w:b w:val="false"/>
          <w:i w:val="false"/>
          <w:color w:val="000000"/>
          <w:sz w:val="28"/>
        </w:rPr>
        <w:t>iс-әрекеттер жасаушы лауазымды адамы" деген сөздер алып тасталсын;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"немесе жергiлiктi органның нотариаттық iс-әрекеттер жасаушы </w:t>
      </w:r>
    </w:p>
    <w:p>
      <w:pPr>
        <w:spacing w:after="0"/>
        <w:ind w:left="0"/>
        <w:jc w:val="both"/>
      </w:pPr>
      <w:r>
        <w:rPr>
          <w:rFonts w:ascii="Times New Roman"/>
          <w:b w:val="false"/>
          <w:i w:val="false"/>
          <w:color w:val="000000"/>
          <w:sz w:val="28"/>
        </w:rPr>
        <w:t xml:space="preserve">лауазымды адамы мұралық мүлiктi сақтаушыны тағайындайды" деген сөздер </w:t>
      </w:r>
    </w:p>
    <w:p>
      <w:pPr>
        <w:spacing w:after="0"/>
        <w:ind w:left="0"/>
        <w:jc w:val="both"/>
      </w:pPr>
      <w:r>
        <w:rPr>
          <w:rFonts w:ascii="Times New Roman"/>
          <w:b w:val="false"/>
          <w:i w:val="false"/>
          <w:color w:val="000000"/>
          <w:sz w:val="28"/>
        </w:rPr>
        <w:t xml:space="preserve">"мұрагерлердiң немесе жергiлiктi атқарушы органының өтiнiшi бойынша мұраға </w:t>
      </w:r>
    </w:p>
    <w:p>
      <w:pPr>
        <w:spacing w:after="0"/>
        <w:ind w:left="0"/>
        <w:jc w:val="both"/>
      </w:pPr>
      <w:r>
        <w:rPr>
          <w:rFonts w:ascii="Times New Roman"/>
          <w:b w:val="false"/>
          <w:i w:val="false"/>
          <w:color w:val="000000"/>
          <w:sz w:val="28"/>
        </w:rPr>
        <w:t>сенiмгерлiк басқарушыны тағайындайды" деген сөздермен ауыстырылсын;</w:t>
      </w:r>
    </w:p>
    <w:p>
      <w:pPr>
        <w:spacing w:after="0"/>
        <w:ind w:left="0"/>
        <w:jc w:val="both"/>
      </w:pPr>
      <w:r>
        <w:rPr>
          <w:rFonts w:ascii="Times New Roman"/>
          <w:b w:val="false"/>
          <w:i w:val="false"/>
          <w:color w:val="000000"/>
          <w:sz w:val="28"/>
        </w:rPr>
        <w:t>     3-тармақта "Сақтаушы" деген сөз "Тұлға" деген сөзбен ауыстырылсын;</w:t>
      </w:r>
    </w:p>
    <w:p>
      <w:pPr>
        <w:spacing w:after="0"/>
        <w:ind w:left="0"/>
        <w:jc w:val="both"/>
      </w:pPr>
      <w:r>
        <w:rPr>
          <w:rFonts w:ascii="Times New Roman"/>
          <w:b w:val="false"/>
          <w:i w:val="false"/>
          <w:color w:val="000000"/>
          <w:sz w:val="28"/>
        </w:rPr>
        <w:t>     32) 70-баптың 2-тармағы алып тасталсын;</w:t>
      </w:r>
    </w:p>
    <w:p>
      <w:pPr>
        <w:spacing w:after="0"/>
        <w:ind w:left="0"/>
        <w:jc w:val="both"/>
      </w:pPr>
      <w:r>
        <w:rPr>
          <w:rFonts w:ascii="Times New Roman"/>
          <w:b w:val="false"/>
          <w:i w:val="false"/>
          <w:color w:val="000000"/>
          <w:sz w:val="28"/>
        </w:rPr>
        <w:t xml:space="preserve">     33) 79-баптың 1-тармағы "қайшы келмейтiн" деген сөздерден кейiн "және </w:t>
      </w:r>
    </w:p>
    <w:p>
      <w:pPr>
        <w:spacing w:after="0"/>
        <w:ind w:left="0"/>
        <w:jc w:val="both"/>
      </w:pPr>
      <w:r>
        <w:rPr>
          <w:rFonts w:ascii="Times New Roman"/>
          <w:b w:val="false"/>
          <w:i w:val="false"/>
          <w:color w:val="000000"/>
          <w:sz w:val="28"/>
        </w:rPr>
        <w:t>мәмiленi баяндауды бiлдiрмейтiн" деген сөздермен толықтырылсын;</w:t>
      </w:r>
    </w:p>
    <w:p>
      <w:pPr>
        <w:spacing w:after="0"/>
        <w:ind w:left="0"/>
        <w:jc w:val="both"/>
      </w:pPr>
      <w:r>
        <w:rPr>
          <w:rFonts w:ascii="Times New Roman"/>
          <w:b w:val="false"/>
          <w:i w:val="false"/>
          <w:color w:val="000000"/>
          <w:sz w:val="28"/>
        </w:rPr>
        <w:t xml:space="preserve">     34) 101-бапта "беруге" деген сөз "сенiмгерлiк басқарушыны тағайындау </w:t>
      </w:r>
    </w:p>
    <w:p>
      <w:pPr>
        <w:spacing w:after="0"/>
        <w:ind w:left="0"/>
        <w:jc w:val="both"/>
      </w:pPr>
      <w:r>
        <w:rPr>
          <w:rFonts w:ascii="Times New Roman"/>
          <w:b w:val="false"/>
          <w:i w:val="false"/>
          <w:color w:val="000000"/>
          <w:sz w:val="28"/>
        </w:rPr>
        <w:t>және берумен" деген сөздермен ауыстырылсын;</w:t>
      </w:r>
    </w:p>
    <w:p>
      <w:pPr>
        <w:spacing w:after="0"/>
        <w:ind w:left="0"/>
        <w:jc w:val="both"/>
      </w:pPr>
      <w:r>
        <w:rPr>
          <w:rFonts w:ascii="Times New Roman"/>
          <w:b w:val="false"/>
          <w:i w:val="false"/>
          <w:color w:val="000000"/>
          <w:sz w:val="28"/>
        </w:rPr>
        <w:t>     35) 105-баптың 1, 2-тармақтары алынып тасталсын;</w:t>
      </w:r>
    </w:p>
    <w:p>
      <w:pPr>
        <w:spacing w:after="0"/>
        <w:ind w:left="0"/>
        <w:jc w:val="both"/>
      </w:pPr>
      <w:r>
        <w:rPr>
          <w:rFonts w:ascii="Times New Roman"/>
          <w:b w:val="false"/>
          <w:i w:val="false"/>
          <w:color w:val="000000"/>
          <w:sz w:val="28"/>
        </w:rPr>
        <w:t>     2-бап. Осы Заң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