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f135" w14:textId="667f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кiтапханалар мен мемлекеттiк мұражай-қорықтар ұсынатын тауарларды сатудан және қызметтер көрсетуден түскен қаражатты пайдалану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8 тамыз N 884. Күші жойылды - ҚР Үкіметінің 2007.04.04. N 262 (алғаш рет ресми жарияланған күнінен бастап он күнтізбелік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жылға арналған республикалық бюджет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12-бабына сәйкес Қазақстан Республикасының Yкiметi қаулы етеді:
</w:t>
      </w:r>
      <w:r>
        <w:br/>
      </w:r>
      <w:r>
        <w:rPr>
          <w:rFonts w:ascii="Times New Roman"/>
          <w:b w:val="false"/>
          <w:i w:val="false"/>
          <w:color w:val="000000"/>
          <w:sz w:val="28"/>
        </w:rPr>
        <w:t>
     1. Қоса берiлiп отырған Мемлекеттiк кiтапханалар мен мемлекеттiк мұражай-қорықтар ұсынатын тауарларды сатудан және қызметтер көрсетуден түскен қаражатты пайдалану ережесi бекiтiлсiн.
</w:t>
      </w:r>
      <w:r>
        <w:br/>
      </w:r>
      <w:r>
        <w:rPr>
          <w:rFonts w:ascii="Times New Roman"/>
          <w:b w:val="false"/>
          <w:i w:val="false"/>
          <w:color w:val="000000"/>
          <w:sz w:val="28"/>
        </w:rPr>
        <w:t>
     2. Осы қаулы қол қойылған күнiнен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2002 жылғы 8 тамыздағы       
</w:t>
      </w:r>
      <w:r>
        <w:br/>
      </w:r>
      <w:r>
        <w:rPr>
          <w:rFonts w:ascii="Times New Roman"/>
          <w:b w:val="false"/>
          <w:i w:val="false"/>
          <w:color w:val="000000"/>
          <w:sz w:val="28"/>
        </w:rPr>
        <w:t>
N 884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кiтапханалар мен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мұражай-қорықтар ұсынатын тауарларды сатудан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 көрсетуден түскен қаражатты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Тауарларды сатудан және қызметтер көрсетуден түскен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қаражатты пайдалану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Республикалық және жергiлiктi бюджеттерден қаржыландырылатын мемлекеттiк кiтапханалар ұсынатын тауарларды сатудан және қызметтер көрсетуден түскен қаражат мынадай бағыттар бойынша пайдаланылады: 
</w:t>
      </w:r>
      <w:r>
        <w:br/>
      </w:r>
      <w:r>
        <w:rPr>
          <w:rFonts w:ascii="Times New Roman"/>
          <w:b w:val="false"/>
          <w:i w:val="false"/>
          <w:color w:val="000000"/>
          <w:sz w:val="28"/>
        </w:rPr>
        <w:t>
      мемлекеттiк кiтапхана мекемелерiнiң материалдық-техникалық базаларын нығайтуға; 
</w:t>
      </w:r>
      <w:r>
        <w:br/>
      </w:r>
      <w:r>
        <w:rPr>
          <w:rFonts w:ascii="Times New Roman"/>
          <w:b w:val="false"/>
          <w:i w:val="false"/>
          <w:color w:val="000000"/>
          <w:sz w:val="28"/>
        </w:rPr>
        <w:t>
      қызметтер көрсету үшiн тартылатын мамандар еңбегiне ақы төлеуге; 
</w:t>
      </w:r>
      <w:r>
        <w:br/>
      </w:r>
      <w:r>
        <w:rPr>
          <w:rFonts w:ascii="Times New Roman"/>
          <w:b w:val="false"/>
          <w:i w:val="false"/>
          <w:color w:val="000000"/>
          <w:sz w:val="28"/>
        </w:rPr>
        <w:t>
      шаруашылық шығыстарға (жылуға, электр энергиясына, сумен жабдықтауға ақы төлеу, байланыс қызметтерiн көрсетуге ақы төлеу және басқа да коммуналдық шығыстар, ағымдағы мақсаттар үшiн заттар мен материалдар сатып алу, көлiктiк қызметтер көрсетуге ақы төлеу); 
</w:t>
      </w:r>
      <w:r>
        <w:br/>
      </w:r>
      <w:r>
        <w:rPr>
          <w:rFonts w:ascii="Times New Roman"/>
          <w:b w:val="false"/>
          <w:i w:val="false"/>
          <w:color w:val="000000"/>
          <w:sz w:val="28"/>
        </w:rPr>
        <w:t>
      кiтапхана қорларын толықтыру үшiн әдебиеттер сатып алуға; 
</w:t>
      </w:r>
      <w:r>
        <w:br/>
      </w:r>
      <w:r>
        <w:rPr>
          <w:rFonts w:ascii="Times New Roman"/>
          <w:b w:val="false"/>
          <w:i w:val="false"/>
          <w:color w:val="000000"/>
          <w:sz w:val="28"/>
        </w:rPr>
        <w:t>
      кiтап қорының, оқу социологиясының сақталуы мәселелерi бойынша ғылыми және әдiстемелiк әдебиеттер шығаруға; 
</w:t>
      </w:r>
      <w:r>
        <w:br/>
      </w:r>
      <w:r>
        <w:rPr>
          <w:rFonts w:ascii="Times New Roman"/>
          <w:b w:val="false"/>
          <w:i w:val="false"/>
          <w:color w:val="000000"/>
          <w:sz w:val="28"/>
        </w:rPr>
        <w:t>
      жеке және мемлекеттiк емес заңды тұлғалардың тапсырыстары (өтiнiмдерi) бойынша оқыту жүргiзу үшiн оқу құралдарын, көрнекi материалдар сатып алуға; 
</w:t>
      </w:r>
      <w:r>
        <w:br/>
      </w:r>
      <w:r>
        <w:rPr>
          <w:rFonts w:ascii="Times New Roman"/>
          <w:b w:val="false"/>
          <w:i w:val="false"/>
          <w:color w:val="000000"/>
          <w:sz w:val="28"/>
        </w:rPr>
        <w:t>
      жеке және мемлекеттiк емес заңды тұлғалардың тапсырыстары (өтiнiмдерi) бойынша өткiзiлетiн оқыту тренингтерiне, семинарларына, конференцияларына; 
</w:t>
      </w:r>
      <w:r>
        <w:br/>
      </w:r>
      <w:r>
        <w:rPr>
          <w:rFonts w:ascii="Times New Roman"/>
          <w:b w:val="false"/>
          <w:i w:val="false"/>
          <w:color w:val="000000"/>
          <w:sz w:val="28"/>
        </w:rPr>
        <w:t>
      бұқаралық iс-шараларды өткiзуге (әдеби кештер, көрмелер, тұсаукесер рәсiмдер, конкурстар, кiтап күндерi, фестивальдар); 
</w:t>
      </w:r>
      <w:r>
        <w:br/>
      </w:r>
      <w:r>
        <w:rPr>
          <w:rFonts w:ascii="Times New Roman"/>
          <w:b w:val="false"/>
          <w:i w:val="false"/>
          <w:color w:val="000000"/>
          <w:sz w:val="28"/>
        </w:rPr>
        <w:t>
      бланк өнiмдерiн, брошюраларды, авторефераттарды, оқу билеттерiн, талап парақшаларын жасауға және көбейтуге, мұқабаларды басып шығаруға, тарақты түптеуге; 
</w:t>
      </w:r>
      <w:r>
        <w:br/>
      </w:r>
      <w:r>
        <w:rPr>
          <w:rFonts w:ascii="Times New Roman"/>
          <w:b w:val="false"/>
          <w:i w:val="false"/>
          <w:color w:val="000000"/>
          <w:sz w:val="28"/>
        </w:rPr>
        <w:t>
      кiтапханалар басылымдарын, дыбыс жазбалар, бейнефильмдер, фонограммалар көшiрмелерiн сатуға; 
</w:t>
      </w:r>
      <w:r>
        <w:br/>
      </w:r>
      <w:r>
        <w:rPr>
          <w:rFonts w:ascii="Times New Roman"/>
          <w:b w:val="false"/>
          <w:i w:val="false"/>
          <w:color w:val="000000"/>
          <w:sz w:val="28"/>
        </w:rPr>
        <w:t>
      кiтаптарды, журналдарды жөндеуге, қалпына келтiруге және түптеуге, фото, кино, бейне түсiрiмдерiне, кiтаптардан, журналдардан, газеттерден алынған жекелеген мақалалардың, материалдардың микрокөшiрмесiн алуға пайдаланылады. 
</w:t>
      </w:r>
      <w:r>
        <w:br/>
      </w:r>
      <w:r>
        <w:rPr>
          <w:rFonts w:ascii="Times New Roman"/>
          <w:b w:val="false"/>
          <w:i w:val="false"/>
          <w:color w:val="000000"/>
          <w:sz w:val="28"/>
        </w:rPr>
        <w:t>
      2. Республикалық және жергiлiктi бюджеттерден қаржыландырылатын мемлекеттік мұражай-қорықтар ұсынатын тауарларды сатудан және қызметтер көрсетуден түскен қаражат мынадай бағыттар бойынша пайдаланылады: 
</w:t>
      </w:r>
      <w:r>
        <w:br/>
      </w:r>
      <w:r>
        <w:rPr>
          <w:rFonts w:ascii="Times New Roman"/>
          <w:b w:val="false"/>
          <w:i w:val="false"/>
          <w:color w:val="000000"/>
          <w:sz w:val="28"/>
        </w:rPr>
        <w:t>
      мемлекеттiк мұражай-қорықтың материалдық-техникалық базасын нығайтуға; 
</w:t>
      </w:r>
      <w:r>
        <w:br/>
      </w:r>
      <w:r>
        <w:rPr>
          <w:rFonts w:ascii="Times New Roman"/>
          <w:b w:val="false"/>
          <w:i w:val="false"/>
          <w:color w:val="000000"/>
          <w:sz w:val="28"/>
        </w:rPr>
        <w:t>
      ақылы қызметтер көрсету үшiн тартылатын мамандар еңбегiне ақы төлеуге; 
</w:t>
      </w:r>
      <w:r>
        <w:br/>
      </w:r>
      <w:r>
        <w:rPr>
          <w:rFonts w:ascii="Times New Roman"/>
          <w:b w:val="false"/>
          <w:i w:val="false"/>
          <w:color w:val="000000"/>
          <w:sz w:val="28"/>
        </w:rPr>
        <w:t>
      шаруашылық шығыстарға (жылуға, электр энергиясына, сумен жабдықтауға ақы төлеу, байланыс қызметтерiн көрсетуге ақы төлеу және басқа да коммуналдық шығыстар, ағымдағы мақсаттар үшiн заттар мен материалдар сатып алу, көлiктiк қызметтер көрсетуге ақы төлеу); 
</w:t>
      </w:r>
      <w:r>
        <w:br/>
      </w:r>
      <w:r>
        <w:rPr>
          <w:rFonts w:ascii="Times New Roman"/>
          <w:b w:val="false"/>
          <w:i w:val="false"/>
          <w:color w:val="000000"/>
          <w:sz w:val="28"/>
        </w:rPr>
        <w:t>
      жеке және мемлекеттiк емес заңды тұлғалардың тапсырыстары (өтiнiмдерi) бойынша оқыту жүргiзу үшiн үй-жайларды жалдауға және оқу құралдарын, көрнекi материалдар сатып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Есепке алу және есептiлiк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3. Республикалық бюджеттен қаржыландырылатын мемлекеттiк кiтапханалар мен мемлекеттiк мұражай-қорықтар ұсынатын тауарлар мен қызметтер көрсетуге арналған тарифтердi заңнамада белгiленген тәртiппен Қазақстан Республикасының мәдениет саласындағы мемлекеттiк уәкiлеттi органы; заңнамада белгiленген тәртiппен жергiлiктi бюджеттен қаржыландырылатын мекемелер ұсынатын тауарлар мен қызметтер көрсетуге арналған тарифтердi - жергiлiктi атқарушы органдар бекiтедi.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Үкіметінің 2003.08.18.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820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Мемлекеттiк мекемелер қызметтер көрсетудi сатудан алатын қаражат мемлекеттiк мекеменiң "Ақылы қызметтерден түскен қаражат" ағымдағы шотына есепке алынады және қатаң түрде мақсатына сай жұмсалады, бюджет қаражатына иелiк ету құқығы берiлген мемлекеттік мекеменiң басшысы оларға иелiк етушi болып табылады.
</w:t>
      </w:r>
      <w:r>
        <w:br/>
      </w:r>
      <w:r>
        <w:rPr>
          <w:rFonts w:ascii="Times New Roman"/>
          <w:b w:val="false"/>
          <w:i w:val="false"/>
          <w:color w:val="000000"/>
          <w:sz w:val="28"/>
        </w:rPr>
        <w:t>
      5. Қызметтер көрсетудi сатудан түскен қаражатты есепке алу мен, оның есептiлiгі Қазақстан Республикасының заңнамасына сәйкес жүзеге асырылады.
</w:t>
      </w:r>
      <w:r>
        <w:br/>
      </w:r>
      <w:r>
        <w:rPr>
          <w:rFonts w:ascii="Times New Roman"/>
          <w:b w:val="false"/>
          <w:i w:val="false"/>
          <w:color w:val="000000"/>
          <w:sz w:val="28"/>
        </w:rPr>
        <w:t>
      6. Қызметтер көрсетудi сатудан түскен қаражатты жұмсау үшiн Қазақстан Республикасының Қаржы министрлiгi белгiлейтiн тәртiппен шығыстар сметасы жасалады және бекiтiледi.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