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ede9" w14:textId="a30e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"Адвокаттық қызмет туралы" Қазақстан Республикасының Заңына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Республикасының Үкiметiнің қаулысы 2002 жылғы 5 тамыз N 874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ҚАУЛЫ ЕТЕДI:</w:t>
      </w:r>
    </w:p>
    <w:p>
      <w:pPr>
        <w:spacing w:after="0"/>
        <w:ind w:left="0"/>
        <w:jc w:val="both"/>
      </w:pPr>
      <w:r>
        <w:rPr>
          <w:rFonts w:ascii="Times New Roman"/>
          <w:b w:val="false"/>
          <w:i w:val="false"/>
          <w:color w:val="000000"/>
          <w:sz w:val="28"/>
        </w:rPr>
        <w:t xml:space="preserve">     "Адвокаттық қызмет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Z970195_</w:t>
      </w:r>
    </w:p>
    <w:p>
      <w:pPr>
        <w:spacing w:after="0"/>
        <w:ind w:left="0"/>
        <w:jc w:val="both"/>
      </w:pPr>
      <w:r>
        <w:br/>
      </w:r>
    </w:p>
    <w:p>
      <w:pPr>
        <w:spacing w:after="0"/>
        <w:ind w:left="0"/>
        <w:jc w:val="both"/>
      </w:pPr>
      <w:r>
        <w:rPr>
          <w:rFonts w:ascii="Times New Roman"/>
          <w:b w:val="false"/>
          <w:i w:val="false"/>
          <w:color w:val="000000"/>
          <w:sz w:val="28"/>
        </w:rPr>
        <w:t xml:space="preserve">  Қазақстан Республикасының Заңына </w:t>
      </w:r>
    </w:p>
    <w:p>
      <w:pPr>
        <w:spacing w:after="0"/>
        <w:ind w:left="0"/>
        <w:jc w:val="both"/>
      </w:pPr>
      <w:r>
        <w:rPr>
          <w:rFonts w:ascii="Times New Roman"/>
          <w:b w:val="false"/>
          <w:i w:val="false"/>
          <w:color w:val="000000"/>
          <w:sz w:val="28"/>
        </w:rPr>
        <w:t xml:space="preserve">өзгерiстер мен толықтырулар енгiзу туралы" Қазақстан Республикасы Заңының </w:t>
      </w:r>
    </w:p>
    <w:p>
      <w:pPr>
        <w:spacing w:after="0"/>
        <w:ind w:left="0"/>
        <w:jc w:val="both"/>
      </w:pPr>
      <w:r>
        <w:rPr>
          <w:rFonts w:ascii="Times New Roman"/>
          <w:b w:val="false"/>
          <w:i w:val="false"/>
          <w:color w:val="000000"/>
          <w:sz w:val="28"/>
        </w:rPr>
        <w:t xml:space="preserve">жобасы Қазақстан Республикасының Парламентi Мәжiлiсiнiң қарауына </w:t>
      </w:r>
    </w:p>
    <w:p>
      <w:pPr>
        <w:spacing w:after="0"/>
        <w:ind w:left="0"/>
        <w:jc w:val="both"/>
      </w:pPr>
      <w:r>
        <w:rPr>
          <w:rFonts w:ascii="Times New Roman"/>
          <w:b w:val="false"/>
          <w:i w:val="false"/>
          <w:color w:val="000000"/>
          <w:sz w:val="28"/>
        </w:rPr>
        <w:t>енгізiлсiн.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both"/>
      </w:pPr>
      <w:r>
        <w:rPr>
          <w:rFonts w:ascii="Times New Roman"/>
          <w:b w:val="false"/>
          <w:i w:val="false"/>
          <w:color w:val="000000"/>
          <w:sz w:val="28"/>
        </w:rPr>
        <w:t>       "Адвокаттық қызмет туралы" Қазақстан Республикасының Заңына</w:t>
      </w:r>
    </w:p>
    <w:p>
      <w:pPr>
        <w:spacing w:after="0"/>
        <w:ind w:left="0"/>
        <w:jc w:val="both"/>
      </w:pPr>
      <w:r>
        <w:rPr>
          <w:rFonts w:ascii="Times New Roman"/>
          <w:b w:val="false"/>
          <w:i w:val="false"/>
          <w:color w:val="000000"/>
          <w:sz w:val="28"/>
        </w:rPr>
        <w:t>                 өзгерiстер мен толықтырулар енгiзу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"Адвокаттық қызмет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Z970195_</w:t>
      </w:r>
    </w:p>
    <w:p>
      <w:pPr>
        <w:spacing w:after="0"/>
        <w:ind w:left="0"/>
        <w:jc w:val="both"/>
      </w:pPr>
      <w:r>
        <w:br/>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1997 жылғы 5 желтоқсандағы Заңына (Қазақстан Республикасы Парламентiнiң </w:t>
      </w:r>
    </w:p>
    <w:p>
      <w:pPr>
        <w:spacing w:after="0"/>
        <w:ind w:left="0"/>
        <w:jc w:val="both"/>
      </w:pPr>
      <w:r>
        <w:rPr>
          <w:rFonts w:ascii="Times New Roman"/>
          <w:b w:val="false"/>
          <w:i w:val="false"/>
          <w:color w:val="000000"/>
          <w:sz w:val="28"/>
        </w:rPr>
        <w:t xml:space="preserve">Жаршысы, 1997 ж., N 22, 328-құжат; 2001 ж., N 15-16, 236-құжат) мынадай </w:t>
      </w:r>
    </w:p>
    <w:p>
      <w:pPr>
        <w:spacing w:after="0"/>
        <w:ind w:left="0"/>
        <w:jc w:val="both"/>
      </w:pPr>
      <w:r>
        <w:rPr>
          <w:rFonts w:ascii="Times New Roman"/>
          <w:b w:val="false"/>
          <w:i w:val="false"/>
          <w:color w:val="000000"/>
          <w:sz w:val="28"/>
        </w:rPr>
        <w:t>өзгерiстер мен толықтырулар енгiзiлсiн:</w:t>
      </w:r>
    </w:p>
    <w:p>
      <w:pPr>
        <w:spacing w:after="0"/>
        <w:ind w:left="0"/>
        <w:jc w:val="both"/>
      </w:pPr>
      <w:r>
        <w:rPr>
          <w:rFonts w:ascii="Times New Roman"/>
          <w:b w:val="false"/>
          <w:i w:val="false"/>
          <w:color w:val="000000"/>
          <w:sz w:val="28"/>
        </w:rPr>
        <w:t>     1) 5-бапта:</w:t>
      </w:r>
    </w:p>
    <w:p>
      <w:pPr>
        <w:spacing w:after="0"/>
        <w:ind w:left="0"/>
        <w:jc w:val="both"/>
      </w:pPr>
      <w:r>
        <w:rPr>
          <w:rFonts w:ascii="Times New Roman"/>
          <w:b w:val="false"/>
          <w:i w:val="false"/>
          <w:color w:val="000000"/>
          <w:sz w:val="28"/>
        </w:rPr>
        <w:t>     1-тармақ:</w:t>
      </w:r>
    </w:p>
    <w:p>
      <w:pPr>
        <w:spacing w:after="0"/>
        <w:ind w:left="0"/>
        <w:jc w:val="both"/>
      </w:pPr>
      <w:r>
        <w:rPr>
          <w:rFonts w:ascii="Times New Roman"/>
          <w:b w:val="false"/>
          <w:i w:val="false"/>
          <w:color w:val="000000"/>
          <w:sz w:val="28"/>
        </w:rPr>
        <w:t xml:space="preserve">     "келiсiмде" деген сөздiң алдынан "жазбаша" деген сөзбен </w:t>
      </w:r>
    </w:p>
    <w:p>
      <w:pPr>
        <w:spacing w:after="0"/>
        <w:ind w:left="0"/>
        <w:jc w:val="both"/>
      </w:pPr>
      <w:r>
        <w:rPr>
          <w:rFonts w:ascii="Times New Roman"/>
          <w:b w:val="false"/>
          <w:i w:val="false"/>
          <w:color w:val="000000"/>
          <w:sz w:val="28"/>
        </w:rPr>
        <w:t xml:space="preserve">толықтырылсын; </w:t>
      </w:r>
    </w:p>
    <w:p>
      <w:pPr>
        <w:spacing w:after="0"/>
        <w:ind w:left="0"/>
        <w:jc w:val="both"/>
      </w:pPr>
      <w:r>
        <w:rPr>
          <w:rFonts w:ascii="Times New Roman"/>
          <w:b w:val="false"/>
          <w:i w:val="false"/>
          <w:color w:val="000000"/>
          <w:sz w:val="28"/>
        </w:rPr>
        <w:t>     мынадай мазмұндағы бөлiкпен толықтырылсын:</w:t>
      </w:r>
    </w:p>
    <w:p>
      <w:pPr>
        <w:spacing w:after="0"/>
        <w:ind w:left="0"/>
        <w:jc w:val="both"/>
      </w:pPr>
      <w:r>
        <w:rPr>
          <w:rFonts w:ascii="Times New Roman"/>
          <w:b w:val="false"/>
          <w:i w:val="false"/>
          <w:color w:val="000000"/>
          <w:sz w:val="28"/>
        </w:rPr>
        <w:t xml:space="preserve">     "Келiсiм жасасу Қазақстан Республикасының заңдарында көзделген </w:t>
      </w:r>
    </w:p>
    <w:p>
      <w:pPr>
        <w:spacing w:after="0"/>
        <w:ind w:left="0"/>
        <w:jc w:val="both"/>
      </w:pPr>
      <w:r>
        <w:rPr>
          <w:rFonts w:ascii="Times New Roman"/>
          <w:b w:val="false"/>
          <w:i w:val="false"/>
          <w:color w:val="000000"/>
          <w:sz w:val="28"/>
        </w:rPr>
        <w:t>шарттарда және тәртiппен жүзеге асырылады."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Адвокат көрсеткен заң көмегiне ақы төлеудiң және осы баптың 2-тармағында көзделген жағдайларда қорғау мен өкiлдiк етуге байланысты шығыстарды өтеудiң мөлшерi мен тәртiбiн Қазақстан Республикасының Yкiметi белгiлейдi."; </w:t>
      </w:r>
      <w:r>
        <w:br/>
      </w:r>
      <w:r>
        <w:rPr>
          <w:rFonts w:ascii="Times New Roman"/>
          <w:b w:val="false"/>
          <w:i w:val="false"/>
          <w:color w:val="000000"/>
          <w:sz w:val="28"/>
        </w:rPr>
        <w:t xml:space="preserve">
      2) 7-бапта: </w:t>
      </w:r>
      <w:r>
        <w:br/>
      </w:r>
      <w:r>
        <w:rPr>
          <w:rFonts w:ascii="Times New Roman"/>
          <w:b w:val="false"/>
          <w:i w:val="false"/>
          <w:color w:val="000000"/>
          <w:sz w:val="28"/>
        </w:rPr>
        <w:t xml:space="preserve">
      1-тармақтың екiншi бөлiгiнде "екi жылдан" деген сөздер "бiр жылдан" деген сөздермен ауыстырылсын; </w:t>
      </w:r>
      <w:r>
        <w:br/>
      </w:r>
      <w:r>
        <w:rPr>
          <w:rFonts w:ascii="Times New Roman"/>
          <w:b w:val="false"/>
          <w:i w:val="false"/>
          <w:color w:val="000000"/>
          <w:sz w:val="28"/>
        </w:rPr>
        <w:t xml:space="preserve">
      2-тармақта "сондай-ақ босатылған күнiнен бастап бiр жыл бойы - тәртiптiк жағымсыз әрекет жасағаны үшiн құқық қорғау органынан босатылған адам" деген сөздер "босатылған күнiнен бастап бiр жыл бойы - тәртiптiк жағымсыз әрекет жасағаны үшiн құқық қорғау органынан босатылған адам, сондай-ақ лицензиясының күшi осы Заңда белгiленген тәртiппен тоқтатылған адам" деген сөздермен ауыстырылсын; </w:t>
      </w:r>
      <w:r>
        <w:br/>
      </w:r>
      <w:r>
        <w:rPr>
          <w:rFonts w:ascii="Times New Roman"/>
          <w:b w:val="false"/>
          <w:i w:val="false"/>
          <w:color w:val="000000"/>
          <w:sz w:val="28"/>
        </w:rPr>
        <w:t xml:space="preserve">
      3) 8-баптың 3-тармағында: </w:t>
      </w:r>
      <w:r>
        <w:br/>
      </w:r>
      <w:r>
        <w:rPr>
          <w:rFonts w:ascii="Times New Roman"/>
          <w:b w:val="false"/>
          <w:i w:val="false"/>
          <w:color w:val="000000"/>
          <w:sz w:val="28"/>
        </w:rPr>
        <w:t xml:space="preserve">
      бiрiншi бөлiкте "азаматтар" деген сөз "Қазақстан Республикасының азаматтары ғана" деген сөздермен ауыстырылсын;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"Тағлымдамадан өтушiлер адвокаттар алқасы төралқасының қаулысы негiзiнде адвокаттық қызметте кемiнде бес жыл жұмыс өтiлi бар адвокаттарда тағлымдамадан өтедi. </w:t>
      </w:r>
      <w:r>
        <w:br/>
      </w:r>
      <w:r>
        <w:rPr>
          <w:rFonts w:ascii="Times New Roman"/>
          <w:b w:val="false"/>
          <w:i w:val="false"/>
          <w:color w:val="000000"/>
          <w:sz w:val="28"/>
        </w:rPr>
        <w:t xml:space="preserve">
       Тағлымдамадан өту адвокаттар алқасы мен тағлымдамадан өтушi арасында жасалатын шарт негiзiнде жүзеге асырылады." </w:t>
      </w:r>
      <w:r>
        <w:br/>
      </w:r>
      <w:r>
        <w:rPr>
          <w:rFonts w:ascii="Times New Roman"/>
          <w:b w:val="false"/>
          <w:i w:val="false"/>
          <w:color w:val="000000"/>
          <w:sz w:val="28"/>
        </w:rPr>
        <w:t xml:space="preserve">
      4) 9-бапта: </w:t>
      </w:r>
      <w:r>
        <w:br/>
      </w:r>
      <w:r>
        <w:rPr>
          <w:rFonts w:ascii="Times New Roman"/>
          <w:b w:val="false"/>
          <w:i w:val="false"/>
          <w:color w:val="000000"/>
          <w:sz w:val="28"/>
        </w:rPr>
        <w:t xml:space="preserve">
      2-тармақтың екiншi бөлiгi "сәйкес жүргiзедi" деген сөздерден кейiн ", Қазақстан Республикасының бүкiл аумағына тарайтын мерзiмдi баспасөз басылымдарында адвокаттар лицензияларын беру, лицензияларының күшiн тоқтата тұру не тоқтату және лицензияларын қайтарып алу туралы мәлiметтердi жариялайды" деген сөздермен толықтырылсын; </w:t>
      </w:r>
      <w:r>
        <w:br/>
      </w:r>
      <w:r>
        <w:rPr>
          <w:rFonts w:ascii="Times New Roman"/>
          <w:b w:val="false"/>
          <w:i w:val="false"/>
          <w:color w:val="000000"/>
          <w:sz w:val="28"/>
        </w:rPr>
        <w:t xml:space="preserve">
      2-1-тармақ "судья болып жұмыс iстеген адамдар" деген сөздерден кейiн ",терiс себептермен жұмыстан босатылған адамдарды қоспағанда, прокуратура, тергеу және анықтау органдарында кемiнде он жыл жұмыс iстеген прокурорлар, тергеушiлер және анықтаушылар" деген сөздермен толықтырылсын;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Адвокаттық қызметпен айналысу құқығына лицензия беру туралы шешiмдi Қазақстан Республикасының Әдiлет министрi қабылдайды, ол бұйрық түрiнде ресімделедi." </w:t>
      </w:r>
      <w:r>
        <w:br/>
      </w:r>
      <w:r>
        <w:rPr>
          <w:rFonts w:ascii="Times New Roman"/>
          <w:b w:val="false"/>
          <w:i w:val="false"/>
          <w:color w:val="000000"/>
          <w:sz w:val="28"/>
        </w:rPr>
        <w:t xml:space="preserve">
      5) 11-бап мынадай мазмұндағы бөлiктермен толықтырылсын: </w:t>
      </w:r>
      <w:r>
        <w:br/>
      </w:r>
      <w:r>
        <w:rPr>
          <w:rFonts w:ascii="Times New Roman"/>
          <w:b w:val="false"/>
          <w:i w:val="false"/>
          <w:color w:val="000000"/>
          <w:sz w:val="28"/>
        </w:rPr>
        <w:t xml:space="preserve">
      "Лицензияның күшiн тоқтата тұру туралы шешiмдi Қазақстан Республикасының Әдiлет министрi қабылдайды, ол бұйрық түрiнде ресiмделедi. Адвокат, тиiстi сот, құқық қорғау органдары және адвокаттар алқасы қабылданған шешiм туралы хабардар етiледi."; </w:t>
      </w:r>
      <w:r>
        <w:br/>
      </w:r>
      <w:r>
        <w:rPr>
          <w:rFonts w:ascii="Times New Roman"/>
          <w:b w:val="false"/>
          <w:i w:val="false"/>
          <w:color w:val="000000"/>
          <w:sz w:val="28"/>
        </w:rPr>
        <w:t xml:space="preserve">
      6) 12-бап мынадай редакцияда жазылсын: </w:t>
      </w:r>
      <w:r>
        <w:br/>
      </w:r>
      <w:r>
        <w:rPr>
          <w:rFonts w:ascii="Times New Roman"/>
          <w:b w:val="false"/>
          <w:i w:val="false"/>
          <w:color w:val="000000"/>
          <w:sz w:val="28"/>
        </w:rPr>
        <w:t xml:space="preserve">
      "12-бап. Лицензияны керi қайтарып алу және оның күшiн жою </w:t>
      </w:r>
      <w:r>
        <w:br/>
      </w:r>
      <w:r>
        <w:rPr>
          <w:rFonts w:ascii="Times New Roman"/>
          <w:b w:val="false"/>
          <w:i w:val="false"/>
          <w:color w:val="000000"/>
          <w:sz w:val="28"/>
        </w:rPr>
        <w:t xml:space="preserve">
      1. Лицензиялау туралы заң актiлерiнде көзделген жалпы негiздерден басқа, адвокаттың лицензиясын керi қайтарып алу Қазақстан Республикасы Әдiлет министрлiгiнiң талап арызы бойынша сот тәртiбiмен: </w:t>
      </w:r>
      <w:r>
        <w:br/>
      </w:r>
      <w:r>
        <w:rPr>
          <w:rFonts w:ascii="Times New Roman"/>
          <w:b w:val="false"/>
          <w:i w:val="false"/>
          <w:color w:val="000000"/>
          <w:sz w:val="28"/>
        </w:rPr>
        <w:t xml:space="preserve">
      1) адвокат қолданыстағы заң талаптары мен нормаларын өз кәсiби мiндеттерiн орындау кезiнде бiрнеше мәрте бұзған; </w:t>
      </w:r>
      <w:r>
        <w:br/>
      </w:r>
      <w:r>
        <w:rPr>
          <w:rFonts w:ascii="Times New Roman"/>
          <w:b w:val="false"/>
          <w:i w:val="false"/>
          <w:color w:val="000000"/>
          <w:sz w:val="28"/>
        </w:rPr>
        <w:t xml:space="preserve">
      2) адвокаттың қасақана қылмыс жасағаны үшiн оған қатысты қылмыстық қуғындау ақтамайтын негiздемелер бойынша тоқтатылған; </w:t>
      </w:r>
      <w:r>
        <w:br/>
      </w:r>
      <w:r>
        <w:rPr>
          <w:rFonts w:ascii="Times New Roman"/>
          <w:b w:val="false"/>
          <w:i w:val="false"/>
          <w:color w:val="000000"/>
          <w:sz w:val="28"/>
        </w:rPr>
        <w:t xml:space="preserve">
      3) адвокат қасақана қылмыс жасағаны үшiн сотталған; </w:t>
      </w:r>
      <w:r>
        <w:br/>
      </w:r>
      <w:r>
        <w:rPr>
          <w:rFonts w:ascii="Times New Roman"/>
          <w:b w:val="false"/>
          <w:i w:val="false"/>
          <w:color w:val="000000"/>
          <w:sz w:val="28"/>
        </w:rPr>
        <w:t xml:space="preserve">
      4) адвокатқа медициналық сипаттағы мәжбүрлеу шараларын қолдану туралы сот шешiмi заңды күшiне енген; </w:t>
      </w:r>
      <w:r>
        <w:br/>
      </w:r>
      <w:r>
        <w:rPr>
          <w:rFonts w:ascii="Times New Roman"/>
          <w:b w:val="false"/>
          <w:i w:val="false"/>
          <w:color w:val="000000"/>
          <w:sz w:val="28"/>
        </w:rPr>
        <w:t xml:space="preserve">
      5) адвокат әрекетке қабiлетсiз немесе әрекетке қабiлетi шектеулi деп танылған; </w:t>
      </w:r>
      <w:r>
        <w:br/>
      </w:r>
      <w:r>
        <w:rPr>
          <w:rFonts w:ascii="Times New Roman"/>
          <w:b w:val="false"/>
          <w:i w:val="false"/>
          <w:color w:val="000000"/>
          <w:sz w:val="28"/>
        </w:rPr>
        <w:t xml:space="preserve">
      6) адвокат хабар-ошарсыз кеттi деп танылған немесе ол қайтыс болды деп жарияланған; </w:t>
      </w:r>
      <w:r>
        <w:br/>
      </w:r>
      <w:r>
        <w:rPr>
          <w:rFonts w:ascii="Times New Roman"/>
          <w:b w:val="false"/>
          <w:i w:val="false"/>
          <w:color w:val="000000"/>
          <w:sz w:val="28"/>
        </w:rPr>
        <w:t xml:space="preserve">
      7) адвокат Қазақстан Республикасының азаматтығынан айырылған; </w:t>
      </w:r>
      <w:r>
        <w:br/>
      </w:r>
      <w:r>
        <w:rPr>
          <w:rFonts w:ascii="Times New Roman"/>
          <w:b w:val="false"/>
          <w:i w:val="false"/>
          <w:color w:val="000000"/>
          <w:sz w:val="28"/>
        </w:rPr>
        <w:t xml:space="preserve">
      8) бiлiктiлiгiнiң жеткiлiксiздiгi салдарынан адвокаттың өз кәсiби мiндеттерiн орындауы мүмкiн болмаған жағдайларда жүзеге асырылады. </w:t>
      </w:r>
      <w:r>
        <w:br/>
      </w:r>
      <w:r>
        <w:rPr>
          <w:rFonts w:ascii="Times New Roman"/>
          <w:b w:val="false"/>
          <w:i w:val="false"/>
          <w:color w:val="000000"/>
          <w:sz w:val="28"/>
        </w:rPr>
        <w:t xml:space="preserve">
      2. Аумақтық әдiлет органының ұсынымы осы баптың 1-тармағының 1)-7) тармақшаларында көзделген жағдайларда адвокаттың лицензиясын керi қайтарып алу туралы талап арыз дайындау үшiн негiздеме болып табылады. </w:t>
      </w:r>
      <w:r>
        <w:br/>
      </w:r>
      <w:r>
        <w:rPr>
          <w:rFonts w:ascii="Times New Roman"/>
          <w:b w:val="false"/>
          <w:i w:val="false"/>
          <w:color w:val="000000"/>
          <w:sz w:val="28"/>
        </w:rPr>
        <w:t xml:space="preserve">
      Тиiстi адвокаттар алқасы төралқасының өтiнiшi ғана осы баптың 1-тармағының 8) тармақшасында көзделген жағдайларда адвокаттың лицензиясын керi қайтарып алу туралы талап арыз дайындау үшiн негiздеме болып табылады. </w:t>
      </w:r>
      <w:r>
        <w:br/>
      </w:r>
      <w:r>
        <w:rPr>
          <w:rFonts w:ascii="Times New Roman"/>
          <w:b w:val="false"/>
          <w:i w:val="false"/>
          <w:color w:val="000000"/>
          <w:sz w:val="28"/>
        </w:rPr>
        <w:t xml:space="preserve">
      Лицензияны керi қайтарып алу лицензияның күшiн тоқтатуға әкеп соқтырады. Лицензияның күшiн тоқтату туралы шешiм тиiстi сот шешiмінiң негiзiнде Қазақстан Республикасы Әдiлет министрiнiң бұйрығы түрiнде ресiмделедi. </w:t>
      </w:r>
      <w:r>
        <w:br/>
      </w:r>
      <w:r>
        <w:rPr>
          <w:rFonts w:ascii="Times New Roman"/>
          <w:b w:val="false"/>
          <w:i w:val="false"/>
          <w:color w:val="000000"/>
          <w:sz w:val="28"/>
        </w:rPr>
        <w:t xml:space="preserve">
      Лицензиясының күшi тоқтатылған адам, тиiстi сот, құқық қорғау органдары және адвокаттар алқасы қабылданған шешiм туралы хабардар етiледi. </w:t>
      </w:r>
      <w:r>
        <w:br/>
      </w:r>
      <w:r>
        <w:rPr>
          <w:rFonts w:ascii="Times New Roman"/>
          <w:b w:val="false"/>
          <w:i w:val="false"/>
          <w:color w:val="000000"/>
          <w:sz w:val="28"/>
        </w:rPr>
        <w:t xml:space="preserve">
      Лицензияның күшiн тоқтату туралы шешiмге сотқа шағым жасалуы мүмкiн."; </w:t>
      </w:r>
      <w:r>
        <w:br/>
      </w:r>
      <w:r>
        <w:rPr>
          <w:rFonts w:ascii="Times New Roman"/>
          <w:b w:val="false"/>
          <w:i w:val="false"/>
          <w:color w:val="000000"/>
          <w:sz w:val="28"/>
        </w:rPr>
        <w:t xml:space="preserve">
      7) 13-баптың 1-тармағы мынадай редакцияда жазылсын: </w:t>
      </w:r>
      <w:r>
        <w:br/>
      </w:r>
      <w:r>
        <w:rPr>
          <w:rFonts w:ascii="Times New Roman"/>
          <w:b w:val="false"/>
          <w:i w:val="false"/>
          <w:color w:val="000000"/>
          <w:sz w:val="28"/>
        </w:rPr>
        <w:t xml:space="preserve">
      "1. Адвокаттың нақты iстi жүргiзуге өкiлеттiктерi заң консультациясы немесе адвокат кеңсесi беретiн ордермен расталады. Өз қызметiн заңды тұлға құрмай жеке жүзеге асыратын адвокат ордердi дербес ресiмдейдi. Ордерде адвокат лицензиясының нөмiрi мен оның берiлген күнi мiндеттi түрде көрсетiледi. </w:t>
      </w:r>
      <w:r>
        <w:br/>
      </w:r>
      <w:r>
        <w:rPr>
          <w:rFonts w:ascii="Times New Roman"/>
          <w:b w:val="false"/>
          <w:i w:val="false"/>
          <w:color w:val="000000"/>
          <w:sz w:val="28"/>
        </w:rPr>
        <w:t xml:space="preserve">
      Адвокаттың Қазақстан Республикасының Азаматтық iс жүргiзу Кодексi 61-бабының бiрiншi бөлiгiнде санамаланған iс жүргiзу әрекеттерiн жасауға өкiлеттiгi заң актiлерiнде белгiленген тәртiппен берiлетiн сенiмхатпен расталады. </w:t>
      </w:r>
      <w:r>
        <w:br/>
      </w:r>
      <w:r>
        <w:rPr>
          <w:rFonts w:ascii="Times New Roman"/>
          <w:b w:val="false"/>
          <w:i w:val="false"/>
          <w:color w:val="000000"/>
          <w:sz w:val="28"/>
        </w:rPr>
        <w:t xml:space="preserve">
      Қазақстан Республикасының бекiтiлген тиiстi халықаралық шарты негiзiнде қызметiн жүзеге асыратын шетелдiк адвокаттың өкiлеттiгi жеке басы куәлiгiмен, адвокат мәртебесiн белгiлейтiн құжатпен, сондай-ақ адвокат пен осындай көмек сұраған адам арасындағы заң көмегiн көрсету туралы келiсiммен расталады."; </w:t>
      </w:r>
      <w:r>
        <w:br/>
      </w:r>
      <w:r>
        <w:rPr>
          <w:rFonts w:ascii="Times New Roman"/>
          <w:b w:val="false"/>
          <w:i w:val="false"/>
          <w:color w:val="000000"/>
          <w:sz w:val="28"/>
        </w:rPr>
        <w:t xml:space="preserve">
      8) 14-баптың 2-тармағы "келiсiм" деген сөздiң алдынан "жазбаша" деген сөзбен толықтырылсын; </w:t>
      </w:r>
      <w:r>
        <w:br/>
      </w:r>
      <w:r>
        <w:rPr>
          <w:rFonts w:ascii="Times New Roman"/>
          <w:b w:val="false"/>
          <w:i w:val="false"/>
          <w:color w:val="000000"/>
          <w:sz w:val="28"/>
        </w:rPr>
        <w:t xml:space="preserve">
      9) 17-бапта: </w:t>
      </w:r>
      <w:r>
        <w:br/>
      </w:r>
      <w:r>
        <w:rPr>
          <w:rFonts w:ascii="Times New Roman"/>
          <w:b w:val="false"/>
          <w:i w:val="false"/>
          <w:color w:val="000000"/>
          <w:sz w:val="28"/>
        </w:rPr>
        <w:t xml:space="preserve">
      6-тармақтағы "жолығуға" деген сөз "жолығудың құпиялылығын қамтамасыз ететiн жағдайларда осылайша жолығуына рұқсат беруден бас тартуға, сондай-ақ олардың саны мен ұзақтығына шек қоюға" деген сөздермен ауыстырылсын; </w:t>
      </w:r>
      <w:r>
        <w:br/>
      </w:r>
      <w:r>
        <w:rPr>
          <w:rFonts w:ascii="Times New Roman"/>
          <w:b w:val="false"/>
          <w:i w:val="false"/>
          <w:color w:val="000000"/>
          <w:sz w:val="28"/>
        </w:rPr>
        <w:t xml:space="preserve">
      9-тармақта "заңда белгiленген" деген сөздер "он күн" деген сөздермен ауыстырылсын; </w:t>
      </w:r>
      <w:r>
        <w:br/>
      </w:r>
      <w:r>
        <w:rPr>
          <w:rFonts w:ascii="Times New Roman"/>
          <w:b w:val="false"/>
          <w:i w:val="false"/>
          <w:color w:val="000000"/>
          <w:sz w:val="28"/>
        </w:rPr>
        <w:t xml:space="preserve">
      10) 24-баптың 2-тармағы 1) тармақшасында "заң көмегiн" деген сөздерден кейiн ", соның iшiнде Қазақстан Республикасының заңдарында көзделген жағдайларда мемлекеттiк бюджеттiң қаражаты есебiнен адвокаттар көрсететiн заң көмегiн" деген сөздермен толықтырылсын; </w:t>
      </w:r>
      <w:r>
        <w:br/>
      </w:r>
      <w:r>
        <w:rPr>
          <w:rFonts w:ascii="Times New Roman"/>
          <w:b w:val="false"/>
          <w:i w:val="false"/>
          <w:color w:val="000000"/>
          <w:sz w:val="28"/>
        </w:rPr>
        <w:t xml:space="preserve">
      11) 29-баптың бiрiншi бөлiгi 3) тармақшадағы "төлеуге" деген сөзден кейiн ";" белгiсi қойылып, мынадай мазмұндағы 4) тармақшамен толықтырылсын: </w:t>
      </w:r>
      <w:r>
        <w:br/>
      </w:r>
      <w:r>
        <w:rPr>
          <w:rFonts w:ascii="Times New Roman"/>
          <w:b w:val="false"/>
          <w:i w:val="false"/>
          <w:color w:val="000000"/>
          <w:sz w:val="28"/>
        </w:rPr>
        <w:t xml:space="preserve">
      "4) адвокаттар алқасының төралқасына өз жұмысы туралы есептi табыс етуге мiндеттi."; </w:t>
      </w:r>
      <w:r>
        <w:br/>
      </w:r>
      <w:r>
        <w:rPr>
          <w:rFonts w:ascii="Times New Roman"/>
          <w:b w:val="false"/>
          <w:i w:val="false"/>
          <w:color w:val="000000"/>
          <w:sz w:val="28"/>
        </w:rPr>
        <w:t xml:space="preserve">
      12) 31-баптың 1-тармағының 2) тармақшасы мынадай редакцияда жазылсын: </w:t>
      </w:r>
      <w:r>
        <w:br/>
      </w:r>
      <w:r>
        <w:rPr>
          <w:rFonts w:ascii="Times New Roman"/>
          <w:b w:val="false"/>
          <w:i w:val="false"/>
          <w:color w:val="000000"/>
          <w:sz w:val="28"/>
        </w:rPr>
        <w:t xml:space="preserve">
      "2) адвокат өзiнiң кәсiби мiндеттерiн орындау кезiнде қолданыстағы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заңдардың талаптары мен нормаларын бiрнеше мәрте бұзған;";</w:t>
      </w:r>
    </w:p>
    <w:p>
      <w:pPr>
        <w:spacing w:after="0"/>
        <w:ind w:left="0"/>
        <w:jc w:val="both"/>
      </w:pPr>
      <w:r>
        <w:rPr>
          <w:rFonts w:ascii="Times New Roman"/>
          <w:b w:val="false"/>
          <w:i w:val="false"/>
          <w:color w:val="000000"/>
          <w:sz w:val="28"/>
        </w:rPr>
        <w:t>     13) мынадай мазмұндағы 33-1-баппен толықтырылсын:</w:t>
      </w:r>
    </w:p>
    <w:p>
      <w:pPr>
        <w:spacing w:after="0"/>
        <w:ind w:left="0"/>
        <w:jc w:val="both"/>
      </w:pPr>
      <w:r>
        <w:rPr>
          <w:rFonts w:ascii="Times New Roman"/>
          <w:b w:val="false"/>
          <w:i w:val="false"/>
          <w:color w:val="000000"/>
          <w:sz w:val="28"/>
        </w:rPr>
        <w:t>     "33-1-бап. Адвокаттық қызметтi жеке дара жүзеге асыру</w:t>
      </w:r>
    </w:p>
    <w:p>
      <w:pPr>
        <w:spacing w:after="0"/>
        <w:ind w:left="0"/>
        <w:jc w:val="both"/>
      </w:pPr>
      <w:r>
        <w:rPr>
          <w:rFonts w:ascii="Times New Roman"/>
          <w:b w:val="false"/>
          <w:i w:val="false"/>
          <w:color w:val="000000"/>
          <w:sz w:val="28"/>
        </w:rPr>
        <w:t xml:space="preserve">     1. Кәсiби қызметтi жеке дара жүзеге асыруға шешiм қабылдаған адвокат </w:t>
      </w:r>
    </w:p>
    <w:p>
      <w:pPr>
        <w:spacing w:after="0"/>
        <w:ind w:left="0"/>
        <w:jc w:val="both"/>
      </w:pPr>
      <w:r>
        <w:rPr>
          <w:rFonts w:ascii="Times New Roman"/>
          <w:b w:val="false"/>
          <w:i w:val="false"/>
          <w:color w:val="000000"/>
          <w:sz w:val="28"/>
        </w:rPr>
        <w:t xml:space="preserve">бұл туралы адвокаттар алқасын хабардар етедi. Хабарламада адвокаттың </w:t>
      </w:r>
    </w:p>
    <w:p>
      <w:pPr>
        <w:spacing w:after="0"/>
        <w:ind w:left="0"/>
        <w:jc w:val="both"/>
      </w:pPr>
      <w:r>
        <w:rPr>
          <w:rFonts w:ascii="Times New Roman"/>
          <w:b w:val="false"/>
          <w:i w:val="false"/>
          <w:color w:val="000000"/>
          <w:sz w:val="28"/>
        </w:rPr>
        <w:t>аты-жөнi, оның тұрақты орналасқан жерi көрсетiледi.</w:t>
      </w:r>
    </w:p>
    <w:p>
      <w:pPr>
        <w:spacing w:after="0"/>
        <w:ind w:left="0"/>
        <w:jc w:val="both"/>
      </w:pPr>
      <w:r>
        <w:rPr>
          <w:rFonts w:ascii="Times New Roman"/>
          <w:b w:val="false"/>
          <w:i w:val="false"/>
          <w:color w:val="000000"/>
          <w:sz w:val="28"/>
        </w:rPr>
        <w:t xml:space="preserve">     2. Кәсіби қызметті заңды тұлға құрмай жеке дара жүзеге асыратын </w:t>
      </w:r>
    </w:p>
    <w:p>
      <w:pPr>
        <w:spacing w:after="0"/>
        <w:ind w:left="0"/>
        <w:jc w:val="both"/>
      </w:pPr>
      <w:r>
        <w:rPr>
          <w:rFonts w:ascii="Times New Roman"/>
          <w:b w:val="false"/>
          <w:i w:val="false"/>
          <w:color w:val="000000"/>
          <w:sz w:val="28"/>
        </w:rPr>
        <w:t xml:space="preserve">адвокат банктерге есеп және өзге де шоттар, жеке мөр, мөртабандар, жеке </w:t>
      </w:r>
    </w:p>
    <w:p>
      <w:pPr>
        <w:spacing w:after="0"/>
        <w:ind w:left="0"/>
        <w:jc w:val="both"/>
      </w:pPr>
      <w:r>
        <w:rPr>
          <w:rFonts w:ascii="Times New Roman"/>
          <w:b w:val="false"/>
          <w:i w:val="false"/>
          <w:color w:val="000000"/>
          <w:sz w:val="28"/>
        </w:rPr>
        <w:t>бланкілер ұстауға құқығы бар.".</w:t>
      </w:r>
    </w:p>
    <w:p>
      <w:pPr>
        <w:spacing w:after="0"/>
        <w:ind w:left="0"/>
        <w:jc w:val="both"/>
      </w:pPr>
      <w:r>
        <w:rPr>
          <w:rFonts w:ascii="Times New Roman"/>
          <w:b w:val="false"/>
          <w:i w:val="false"/>
          <w:color w:val="000000"/>
          <w:sz w:val="28"/>
        </w:rPr>
        <w:t>     2-бап. Осы Заң жарияланған күнінен бастап қолданысқа енгізілді.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