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843ed" w14:textId="e1843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микроорганизмдер коллекциясы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30 шілде N 850. Күші жойылды - Қазақстан Республикасы Үкіметінің 2026 жылғы 20 ақпандағы № 96 қаулысымен</w:t>
      </w:r>
    </w:p>
    <w:p>
      <w:pPr>
        <w:spacing w:after="0"/>
        <w:ind w:left="0"/>
        <w:jc w:val="both"/>
      </w:pPr>
      <w:r>
        <w:rPr>
          <w:rFonts w:ascii="Times New Roman"/>
          <w:b w:val="false"/>
          <w:i w:val="false"/>
          <w:color w:val="ff0000"/>
          <w:sz w:val="28"/>
        </w:rPr>
        <w:t xml:space="preserve">
      Ескерту. Күші жойылды - ҚР Үкіметінің 20.02.2026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xml:space="preserve">
      Қазақстан Республикасының Үкiметi қаулы етеді:  </w:t>
      </w:r>
    </w:p>
    <w:bookmarkEnd w:id="0"/>
    <w:p>
      <w:pPr>
        <w:spacing w:after="0"/>
        <w:ind w:left="0"/>
        <w:jc w:val="both"/>
      </w:pPr>
      <w:r>
        <w:rPr>
          <w:rFonts w:ascii="Times New Roman"/>
          <w:b w:val="false"/>
          <w:i w:val="false"/>
          <w:color w:val="000000"/>
          <w:sz w:val="28"/>
        </w:rPr>
        <w:t xml:space="preserve">
      1. Қазақстан Республикасының Бiлiм және ғылым министрлiгi Денсаулық сақтау министрлiгiмен және Ауыл шаруашылығы министрлiгiмен бiрлесiп:  </w:t>
      </w:r>
    </w:p>
    <w:p>
      <w:pPr>
        <w:spacing w:after="0"/>
        <w:ind w:left="0"/>
        <w:jc w:val="both"/>
      </w:pPr>
      <w:r>
        <w:rPr>
          <w:rFonts w:ascii="Times New Roman"/>
          <w:b w:val="false"/>
          <w:i w:val="false"/>
          <w:color w:val="000000"/>
          <w:sz w:val="28"/>
        </w:rPr>
        <w:t xml:space="preserve">
      1) өнеркәсiптiк және патогендiк микроорганизмдердiң ақпараттық дерекқорын есепке алу мен бақылауды, қалыптастыру мен жандандыруды қамтитын Қазақстан Республикасындағы микробиологиялық мониторинг пен биологиялық қауiпсiздiк жүйесiн және биологиялық ластанулардың әсер ету зардаптарының алдын алу, оқшаулау және жою жөнiндегi ұйымдастыру-әдiстемелiк iс-шаралардың кешенiн құрсын;  </w:t>
      </w:r>
    </w:p>
    <w:p>
      <w:pPr>
        <w:spacing w:after="0"/>
        <w:ind w:left="0"/>
        <w:jc w:val="both"/>
      </w:pPr>
      <w:r>
        <w:rPr>
          <w:rFonts w:ascii="Times New Roman"/>
          <w:b w:val="false"/>
          <w:i w:val="false"/>
          <w:color w:val="000000"/>
          <w:sz w:val="28"/>
        </w:rPr>
        <w:t xml:space="preserve">
      2) белгiленген тәртiппен Қазақстан Республикасындағы микробиологиялық мониторинг ережесiн әзiрлесiн және бекiтсiн;  </w:t>
      </w:r>
    </w:p>
    <w:p>
      <w:pPr>
        <w:spacing w:after="0"/>
        <w:ind w:left="0"/>
        <w:jc w:val="both"/>
      </w:pPr>
      <w:r>
        <w:rPr>
          <w:rFonts w:ascii="Times New Roman"/>
          <w:b w:val="false"/>
          <w:i w:val="false"/>
          <w:color w:val="000000"/>
          <w:sz w:val="28"/>
        </w:rPr>
        <w:t xml:space="preserve">
      3) өнеркәсiптiк микроорганизмдердiң депоненттелген штаммдары мен аса қауiптi инфекциялар қоздырғыштарының қатаң есебiн және дұрыс сақталуын қамтамасыз етсiн;  </w:t>
      </w:r>
    </w:p>
    <w:p>
      <w:pPr>
        <w:spacing w:after="0"/>
        <w:ind w:left="0"/>
        <w:jc w:val="both"/>
      </w:pPr>
      <w:r>
        <w:rPr>
          <w:rFonts w:ascii="Times New Roman"/>
          <w:b w:val="false"/>
          <w:i w:val="false"/>
          <w:color w:val="000000"/>
          <w:sz w:val="28"/>
        </w:rPr>
        <w:t xml:space="preserve">
      4) материалдардың биоластануына күмәндi инфекциялардың күдiк туғызатын көздерiн уақтылы және бiлiктi зерттеулердiң стандартты әдiстерiн әзiрлесiн және бекiтсiн;  </w:t>
      </w:r>
    </w:p>
    <w:p>
      <w:pPr>
        <w:spacing w:after="0"/>
        <w:ind w:left="0"/>
        <w:jc w:val="both"/>
      </w:pPr>
      <w:r>
        <w:rPr>
          <w:rFonts w:ascii="Times New Roman"/>
          <w:b w:val="false"/>
          <w:i w:val="false"/>
          <w:color w:val="000000"/>
          <w:sz w:val="28"/>
        </w:rPr>
        <w:t xml:space="preserve">
      5) өнеркәсiптiк микроорганизмдер мен аса қауiптi инфекциялар қоздырғыштарының бiрыңғай ақпараттық дерекқорын құрсын. </w:t>
      </w:r>
    </w:p>
    <w:bookmarkStart w:name="z1" w:id="1"/>
    <w:p>
      <w:pPr>
        <w:spacing w:after="0"/>
        <w:ind w:left="0"/>
        <w:jc w:val="both"/>
      </w:pPr>
      <w:r>
        <w:rPr>
          <w:rFonts w:ascii="Times New Roman"/>
          <w:b w:val="false"/>
          <w:i w:val="false"/>
          <w:color w:val="000000"/>
          <w:sz w:val="28"/>
        </w:rPr>
        <w:t>
      2. Мыналар республикалық микроорганизмдер коллекциясының функцияларын жүзеге асыратын органдар болып белгіленсін:</w:t>
      </w:r>
    </w:p>
    <w:bookmarkEnd w:id="1"/>
    <w:p>
      <w:pPr>
        <w:spacing w:after="0"/>
        <w:ind w:left="0"/>
        <w:jc w:val="both"/>
      </w:pPr>
      <w:r>
        <w:rPr>
          <w:rFonts w:ascii="Times New Roman"/>
          <w:b w:val="false"/>
          <w:i w:val="false"/>
          <w:color w:val="000000"/>
          <w:sz w:val="28"/>
        </w:rPr>
        <w:t>
      өнеркәсіптік микроорганизмдер бойынша - Қазақстан Республикасы Білім және ғылым министрлігі Ғылым комитетінің "Республикалық микроорганизмдер коллекциясы" республикалық мемлекеттік кәсіпорны;</w:t>
      </w:r>
    </w:p>
    <w:p>
      <w:pPr>
        <w:spacing w:after="0"/>
        <w:ind w:left="0"/>
        <w:jc w:val="both"/>
      </w:pPr>
      <w:r>
        <w:rPr>
          <w:rFonts w:ascii="Times New Roman"/>
          <w:b w:val="false"/>
          <w:i w:val="false"/>
          <w:color w:val="000000"/>
          <w:sz w:val="28"/>
        </w:rPr>
        <w:t>
      аса қауіпті инфекциялар қоздырғыштары бойынша - Қазақстан Республикасы Денсаулық сақтау министрлігі Мемлекеттік санитариялық-эпидемиологиялық қадағалау комитетінің "Масғұт Айқымбаев атындағы Қазақ карантиндік және зооноздық жұқпалар ғылыми орталығы" республикалық мемлекеттік қазыналық кәсіпорны, Қазақстан Республикасы Ауыл шаруашылығы министрлігі Ветеринариялық бақылау және қадағалау комитетінің "Ветеринария бойынша ұлттық референттік орталық" шаруашылық жүргізу құқығындағы республикалық мемлекеттік кәсіпорны.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w:t>
      </w:r>
      <w:r>
        <w:br/>
      </w:r>
      <w:r>
        <w:rPr>
          <w:rFonts w:ascii="Times New Roman"/>
          <w:b w:val="false"/>
          <w:i w:val="false"/>
          <w:color w:val="000000"/>
          <w:sz w:val="28"/>
        </w:rPr>
        <w:t>
</w:t>
      </w:r>
      <w:r>
        <w:rPr>
          <w:rFonts w:ascii="Times New Roman"/>
          <w:b w:val="false"/>
          <w:i w:val="false"/>
          <w:color w:val="ff0000"/>
          <w:sz w:val="28"/>
        </w:rPr>
        <w:t xml:space="preserve">       2010.10.12 </w:t>
      </w:r>
      <w:r>
        <w:rPr>
          <w:rFonts w:ascii="Times New Roman"/>
          <w:b w:val="false"/>
          <w:i w:val="false"/>
          <w:color w:val="000000"/>
          <w:sz w:val="28"/>
        </w:rPr>
        <w:t>N 1060</w:t>
      </w:r>
      <w:r>
        <w:rPr>
          <w:rFonts w:ascii="Times New Roman"/>
          <w:b w:val="false"/>
          <w:i w:val="false"/>
          <w:color w:val="ff0000"/>
          <w:sz w:val="28"/>
        </w:rPr>
        <w:t xml:space="preserve"> қаулысымен; өзгеріс енгізілді - ҚР Үкіметінің 04.02.2013 </w:t>
      </w:r>
      <w:r>
        <w:rPr>
          <w:rFonts w:ascii="Times New Roman"/>
          <w:b w:val="false"/>
          <w:i w:val="false"/>
          <w:color w:val="000000"/>
          <w:sz w:val="28"/>
        </w:rPr>
        <w:t>№ 82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3. Қазақстан Республикасы Денсаулық сақтау министрлігі Мемлекеттік санитариялық-эпидемиологиялық қадағалау комитетінің "Масғүт Айқымбаев атындағы Қазақ карантиндік және зооноздық жұқпалар ғылыми орталығы" республикалық мемлекеттік қазыналық кәсіпорны, Қазақстан Республикасы Білім және ғылым министрлігі Ғылым комитетінің "Биологиялық қауіпсіздік проблемаларының ғылыми-зерттеу институты" республикалық мемлекеттік кәсіпорны және Қазақстан Республикасы Ауыл шаруашылығы министрлігі Ветеринариялық бақылау және қадағалау комитетінің "Ветеринария бойынша ұлттық референттік орталық" шаруашылық жүргізу құқығындағы республикалық мемлекеттік кәсіпорны аса қауіпті инфекциялар қоздырғыштарының депозитарийлері болып белгіленсін.</w:t>
      </w:r>
    </w:p>
    <w:bookmarkEnd w:id="2"/>
    <w:p>
      <w:pPr>
        <w:spacing w:after="0"/>
        <w:ind w:left="0"/>
        <w:jc w:val="both"/>
      </w:pPr>
      <w:r>
        <w:rPr>
          <w:rFonts w:ascii="Times New Roman"/>
          <w:b w:val="false"/>
          <w:i w:val="false"/>
          <w:color w:val="000000"/>
          <w:sz w:val="28"/>
        </w:rPr>
        <w:t>
      Қазақстан Республикасы Ауыл шаруашылығы министрлігінің "Қазақ тамақ өнеркәсібі ғылыми-зерттеу институты" республикалық мемлекеттік қазыналық кәсіпорны және Қазақстан Республикасы Білім және ғылым министрлігі Ғылым комитетінің "Ұлттық биотехнология орталығы" республикалық мемлекеттік кәсіпорны өнеркәсіптік микроорганизмдердің депозитарийлері болып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w:t>
      </w:r>
      <w:r>
        <w:br/>
      </w:r>
      <w:r>
        <w:rPr>
          <w:rFonts w:ascii="Times New Roman"/>
          <w:b w:val="false"/>
          <w:i w:val="false"/>
          <w:color w:val="000000"/>
          <w:sz w:val="28"/>
        </w:rPr>
        <w:t>
</w:t>
      </w:r>
      <w:r>
        <w:rPr>
          <w:rFonts w:ascii="Times New Roman"/>
          <w:b w:val="false"/>
          <w:i w:val="false"/>
          <w:color w:val="ff0000"/>
          <w:sz w:val="28"/>
        </w:rPr>
        <w:t xml:space="preserve">       2010.10.12 </w:t>
      </w:r>
      <w:r>
        <w:rPr>
          <w:rFonts w:ascii="Times New Roman"/>
          <w:b w:val="false"/>
          <w:i w:val="false"/>
          <w:color w:val="000000"/>
          <w:sz w:val="28"/>
        </w:rPr>
        <w:t>N 1060</w:t>
      </w:r>
      <w:r>
        <w:rPr>
          <w:rFonts w:ascii="Times New Roman"/>
          <w:b w:val="false"/>
          <w:i w:val="false"/>
          <w:color w:val="ff0000"/>
          <w:sz w:val="28"/>
        </w:rPr>
        <w:t xml:space="preserve"> қаулысымен; өзгеріс енгізілді - ҚР Үкіметінің 04.02.2013 </w:t>
      </w:r>
      <w:r>
        <w:rPr>
          <w:rFonts w:ascii="Times New Roman"/>
          <w:b w:val="false"/>
          <w:i w:val="false"/>
          <w:color w:val="000000"/>
          <w:sz w:val="28"/>
        </w:rPr>
        <w:t>№ 82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4. "Жекешелендiруге жатпайтын мемлекеттiк меншiк объектiлерiнiң тiзбесi туралы" Қазақстан Республикасы Yкiметiнiң 2000 жылғы 24 қазандағы N 1587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2000 ж., N 43, 513-құжат) мынадай толықтыру енгiзілсiн: </w:t>
      </w:r>
    </w:p>
    <w:bookmarkEnd w:id="3"/>
    <w:p>
      <w:pPr>
        <w:spacing w:after="0"/>
        <w:ind w:left="0"/>
        <w:jc w:val="both"/>
      </w:pPr>
      <w:r>
        <w:rPr>
          <w:rFonts w:ascii="Times New Roman"/>
          <w:b w:val="false"/>
          <w:i w:val="false"/>
          <w:color w:val="000000"/>
          <w:sz w:val="28"/>
        </w:rPr>
        <w:t xml:space="preserve">
      көрсетiлген қаулыға 1-қосымша мынадай мазмұндағы реттiк нөмiрi 20-жолмен толықтырылсын: </w:t>
      </w:r>
    </w:p>
    <w:p>
      <w:pPr>
        <w:spacing w:after="0"/>
        <w:ind w:left="0"/>
        <w:jc w:val="both"/>
      </w:pPr>
      <w:r>
        <w:rPr>
          <w:rFonts w:ascii="Times New Roman"/>
          <w:b w:val="false"/>
          <w:i w:val="false"/>
          <w:color w:val="000000"/>
          <w:sz w:val="28"/>
        </w:rPr>
        <w:t xml:space="preserve">
      "20. Аса қауiптi инфекциялар қоздырғыштары мен өнеркәсiптiк микроорганизмдер коллекциясы және депозитарийлерi". </w:t>
      </w:r>
    </w:p>
    <w:p>
      <w:pPr>
        <w:spacing w:after="0"/>
        <w:ind w:left="0"/>
        <w:jc w:val="both"/>
      </w:pPr>
      <w:r>
        <w:rPr>
          <w:rFonts w:ascii="Times New Roman"/>
          <w:b w:val="false"/>
          <w:i w:val="false"/>
          <w:color w:val="000000"/>
          <w:sz w:val="28"/>
        </w:rPr>
        <w:t xml:space="preserve">
      5. Осы қаулы қол қойылған күнiнен бастап күшiне енедi.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Премьер-Министрі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