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e0cff" w14:textId="74e0c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Iшкi iстер министрлiгiнiң жекелеген мемлекеттiк мекемелерiн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қаулысы. 2002 жылғы 22 шілде N 812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Iшкi iстер министрлiгiнiң мына мемлекеттiк мекемелері құрылсын: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"Сұңқар" арнайы мақсаттағы жасағы";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"Автокөлiк қызметiн көрсету мекемесi".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Құрылатын мемлекеттік мекемелердi қаржыландыру 2002 жылға арналған республикалық бюджетте Қазақстан Республикасының Iшкi iстер министрлiгiне көзделген қаражат есебiнен және шегiнде жүзеге асырылады деп белгiленсiн.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Iшкi iстер министрлiгi заңнамада белгiленген тәртiппен: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осы қаулының 1-тармағында көрсетiлген мемлекеттiк мекемелердiң Ережелерiн бекiтсiн және олардың әдiлет органдарында мемлекеттiк тiркелуiн қамтамасыз етсін;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осы қаулыдан туындайтын өзге де шараларды қабылдасын.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4-тармақтың күші жойылды - ҚР Үкіметінің 2002.12.29. N 1443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қаулысымен.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5. Осы қаулы қол қойылған күнiнен бастап күшiне енедi.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