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62370" w14:textId="a5623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Қазақстанның оңтүстiк аймағын 2002 жылғы көктеу кезеңiнде суғаратын сумен қамтамасыз ету жөнiндегi шаралар туралы</w:t>
      </w:r>
    </w:p>
    <w:p>
      <w:pPr>
        <w:spacing w:after="0"/>
        <w:ind w:left="0"/>
        <w:jc w:val="both"/>
      </w:pPr>
      <w:r>
        <w:rPr>
          <w:rFonts w:ascii="Times New Roman"/>
          <w:b w:val="false"/>
          <w:i w:val="false"/>
          <w:color w:val="000000"/>
          <w:sz w:val="28"/>
        </w:rPr>
        <w:t>Қазақстан Республикасы Үкіметінің қаулысы 2002 жылғы 17 шілде N 799</w:t>
      </w:r>
    </w:p>
    <w:p>
      <w:pPr>
        <w:spacing w:after="0"/>
        <w:ind w:left="0"/>
        <w:jc w:val="both"/>
      </w:pPr>
      <w:bookmarkStart w:name="z0" w:id="0"/>
      <w:r>
        <w:rPr>
          <w:rFonts w:ascii="Times New Roman"/>
          <w:b w:val="false"/>
          <w:i w:val="false"/>
          <w:color w:val="000000"/>
          <w:sz w:val="28"/>
        </w:rPr>
        <w:t xml:space="preserve">
      Қазақстан Республикасының Үкiметi мен Қырғыз Республикасының Үкiметi арасындағы 2002 жылы және 2003 жылдың 1 тоқсанында отын-энергетика және су ресурстарын пайдалану туралы келiсiмдi iске асыру әрi Қазақстанның оңтүстiк аймағын 2002 жылғы көктеу кезеңiнде суғаратын сумен қамтамасыз ету мақсатында Қазақстан Республикасының Yкiметi қаулы етеді: </w:t>
      </w:r>
      <w:r>
        <w:br/>
      </w:r>
      <w:r>
        <w:rPr>
          <w:rFonts w:ascii="Times New Roman"/>
          <w:b w:val="false"/>
          <w:i w:val="false"/>
          <w:color w:val="000000"/>
          <w:sz w:val="28"/>
        </w:rPr>
        <w:t xml:space="preserve">
      1. Қазақстан Республикасы Энергетика және минералдық ресурстар министрлiгінiң Оңтүстiк Қазақстан, Қызылорда, Жамбыл облыстарының әкiмдiктерiмен және тиiстi ұйымдармен келiсiлген қосымшаға сәйкес 2002 жылғы көктеу кезеңiнде Қырғыз Республикасынан қабылдайтын электр энергиясының көлемi және есесiне көмiр мен мазут беру жөнiндегi ұсынысы қабылдансын. </w:t>
      </w:r>
      <w:r>
        <w:br/>
      </w:r>
      <w:r>
        <w:rPr>
          <w:rFonts w:ascii="Times New Roman"/>
          <w:b w:val="false"/>
          <w:i w:val="false"/>
          <w:color w:val="000000"/>
          <w:sz w:val="28"/>
        </w:rPr>
        <w:t xml:space="preserve">
      2. Былай белгіленсiн: </w:t>
      </w:r>
      <w:r>
        <w:br/>
      </w:r>
      <w:r>
        <w:rPr>
          <w:rFonts w:ascii="Times New Roman"/>
          <w:b w:val="false"/>
          <w:i w:val="false"/>
          <w:color w:val="000000"/>
          <w:sz w:val="28"/>
        </w:rPr>
        <w:t xml:space="preserve">
      1) Қазақстан Республикасы Табиғи ресурстар және қоршаған ортаны қорғау министрлiгiнiң Су ресурстары жөнiндегi комитетi - оңтүстiк аймақтың суармалы жерлерiн суғару үшiн су беру бойынша үйлестiрушi; </w:t>
      </w:r>
      <w:r>
        <w:br/>
      </w:r>
      <w:r>
        <w:rPr>
          <w:rFonts w:ascii="Times New Roman"/>
          <w:b w:val="false"/>
          <w:i w:val="false"/>
          <w:color w:val="000000"/>
          <w:sz w:val="28"/>
        </w:rPr>
        <w:t xml:space="preserve">
      2) "Қазақстан электр желiлерiн басқару жөнiндегi компаниясы" ашық акционерлiк қоғамы (бұдан әрi - "KEGOC" ЖАҚ) - Қырғыз Республикасынан жеткiзiлетiн электр энергиясын беру бойынша оператор. </w:t>
      </w:r>
      <w:r>
        <w:br/>
      </w:r>
      <w:r>
        <w:rPr>
          <w:rFonts w:ascii="Times New Roman"/>
          <w:b w:val="false"/>
          <w:i w:val="false"/>
          <w:color w:val="000000"/>
          <w:sz w:val="28"/>
        </w:rPr>
        <w:t xml:space="preserve">
      3. Қазақстан Республикасының Энергетика және минералдық ресурстар министрлiгi Қырғыз Республикасынан электр энергиясын алу жөнiндегi жұмысты ұйымдастырсын, бұл ретте 2002 жылғы көктеу кезеңiнде Қырғыз Республикасынан Қазақстан Республикасына электр энергиясын тарту осы қаулы шеңберiнде жүзеге асырылады деп белгіленсiн. </w:t>
      </w:r>
      <w:r>
        <w:br/>
      </w:r>
      <w:r>
        <w:rPr>
          <w:rFonts w:ascii="Times New Roman"/>
          <w:b w:val="false"/>
          <w:i w:val="false"/>
          <w:color w:val="000000"/>
          <w:sz w:val="28"/>
        </w:rPr>
        <w:t xml:space="preserve">
      4. Қазақстан Республикасы Табиғи монополияларды реттеу, бәсекелестiктi қорғау және шағын бизнестi қолдау жөнiндегi агенттiгi Энергетика және минералдық ресурстар, Көлiк және коммуникациялар, Мемлекеттiк кiрiс министрлiктерiмен және "Қазақстан темiр жолы" ұлттық компаниясы" жабық акционерлiк қоғамымен бiрлесiп, 2002 жылғы көктеу кезеңiнде Қырғыз Республикасынан алынатын электр энергиясына өтемақы ретiнде берiлетiн көмiрдi және мазутты темiр жол көлiгiмен экспорттық қатынаста тасымалдауға заңнамада белгiленген тәртiппен бiр апта мерзiмде қолданыстағы тарифтердiң 0,5 коэффицентi мөлшерiнде төмен коэффициент белгiлесiн. </w:t>
      </w:r>
      <w:r>
        <w:br/>
      </w:r>
      <w:r>
        <w:rPr>
          <w:rFonts w:ascii="Times New Roman"/>
          <w:b w:val="false"/>
          <w:i w:val="false"/>
          <w:color w:val="000000"/>
          <w:sz w:val="28"/>
        </w:rPr>
        <w:t xml:space="preserve">
      5. Көлiк және коммуникациялар министрлiгi "Қазақстан темiр жолы" ұлттық компаниясы" жабық акционерлiк қоғамының Бiшкек қаласының жылу электр орталығына дейiн көмiр мен мазут жеткiзу үшiн жылжымалы құрамды iркіліксiз беруiн қамтамасыз етсiн. </w:t>
      </w:r>
      <w:r>
        <w:br/>
      </w:r>
      <w:r>
        <w:rPr>
          <w:rFonts w:ascii="Times New Roman"/>
          <w:b w:val="false"/>
          <w:i w:val="false"/>
          <w:color w:val="000000"/>
          <w:sz w:val="28"/>
        </w:rPr>
        <w:t xml:space="preserve">
      6. Мемлекеттiк кiрiс министрлiгiнiң Кеден комитетi осы қаулы шеңберiнде жасалатын келiсiм-шарттар бойынша шаруашылық жүргiзушi субъектiлерге берiлетiн электр энергиясын, көмiр мен мазутты кедендiк ресiмдеу үшiн кеден алымдарын Қазақстан Республикасының заңнамасына және Еркiн сауда аймағын құру туралы 1994 жылғы 15 сәуiрдегi келiсiмге сәйкес 2002 жылғы 31 желтоқсанға дейiн қолданбасын. </w:t>
      </w:r>
      <w:r>
        <w:br/>
      </w:r>
      <w:r>
        <w:rPr>
          <w:rFonts w:ascii="Times New Roman"/>
          <w:b w:val="false"/>
          <w:i w:val="false"/>
          <w:color w:val="000000"/>
          <w:sz w:val="28"/>
        </w:rPr>
        <w:t xml:space="preserve">
      7. Оңтүстiк Қазақстан және Қызылорда облыстарының әкiмдерi бiр апта мерзiм iшiнде көктеуге арналған суды үнемдеу жөнiндегi iс-шараларды әзiрлесiн және олардың орындалуын қамтамасыз етсе. </w:t>
      </w:r>
      <w:r>
        <w:br/>
      </w:r>
      <w:r>
        <w:rPr>
          <w:rFonts w:ascii="Times New Roman"/>
          <w:b w:val="false"/>
          <w:i w:val="false"/>
          <w:color w:val="000000"/>
          <w:sz w:val="28"/>
        </w:rPr>
        <w:t xml:space="preserve">
      Табиғи ресурстар және қоршаған ортаны қорғау министрлiгiнiң Су ресурстары жөнiндегi комитетi көктеу кезеңiнде судың ұтымды пайдаланылуына бақылау орнатсын. </w:t>
      </w:r>
      <w:r>
        <w:br/>
      </w:r>
      <w:r>
        <w:rPr>
          <w:rFonts w:ascii="Times New Roman"/>
          <w:b w:val="false"/>
          <w:i w:val="false"/>
          <w:color w:val="000000"/>
          <w:sz w:val="28"/>
        </w:rPr>
        <w:t xml:space="preserve">
      8. "KEGOC" ЖАҚ-қа заңнамада белгiленген тәртiппен Орталық Азия жиiлiк реттеушi энергия жүйесiнен қуаттарды реттеу жөнiндегi қызметтердi сатып алу және технологиялық шығындарды өтеу үшiн электр энергиясын Қырғыз Республикасына көмiр мен мазут берушi бiр көзден сатып алу жолымен Қазақстан БЭЖ Оңтүстiк бөлігінде электр тогының стандартты жиiлiгiн қолдауды қамтамасыз ету ұсынылсын. </w:t>
      </w:r>
      <w:r>
        <w:br/>
      </w:r>
      <w:r>
        <w:rPr>
          <w:rFonts w:ascii="Times New Roman"/>
          <w:b w:val="false"/>
          <w:i w:val="false"/>
          <w:color w:val="000000"/>
          <w:sz w:val="28"/>
        </w:rPr>
        <w:t xml:space="preserve">
      9. "Кентаукенiшжою" республикалық мемлекеттiк кәсiпорны, "Тұранэнерго" мемлекеттiк коммуналдық кәсiпорны, "Қазатомөнеркәсiбi" ұлттық атом компаниясы", "Қазақстан темiр жолы" ұлттық компаниясы", "Қазтрансойл" және "Жамбыл электр желiлерi" жабық акционерлiк қоғамдары, "КЕGОС", "Химияөркәсiбi", "Қызылорда аймақтық электр желiсi компаниясы" ашық акционерлiк қоғамдары және "Қазфосфат" жауапкершiлiгi шектеулi серiктестігі (келiсiм бойынша) апта сайын Энергетика және минералдық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ресурстар министрлiгiне қосымшаға сәйкес Қырғыз Республикасынан алынған </w:t>
      </w:r>
    </w:p>
    <w:p>
      <w:pPr>
        <w:spacing w:after="0"/>
        <w:ind w:left="0"/>
        <w:jc w:val="both"/>
      </w:pPr>
      <w:r>
        <w:rPr>
          <w:rFonts w:ascii="Times New Roman"/>
          <w:b w:val="false"/>
          <w:i w:val="false"/>
          <w:color w:val="000000"/>
          <w:sz w:val="28"/>
        </w:rPr>
        <w:t xml:space="preserve">электр энергиясы көлемi және есесiне көмiр мен мазут беру туралы ақпаратты </w:t>
      </w:r>
    </w:p>
    <w:p>
      <w:pPr>
        <w:spacing w:after="0"/>
        <w:ind w:left="0"/>
        <w:jc w:val="both"/>
      </w:pPr>
      <w:r>
        <w:rPr>
          <w:rFonts w:ascii="Times New Roman"/>
          <w:b w:val="false"/>
          <w:i w:val="false"/>
          <w:color w:val="000000"/>
          <w:sz w:val="28"/>
        </w:rPr>
        <w:t>ұсынсын.</w:t>
      </w:r>
    </w:p>
    <w:p>
      <w:pPr>
        <w:spacing w:after="0"/>
        <w:ind w:left="0"/>
        <w:jc w:val="both"/>
      </w:pPr>
      <w:r>
        <w:rPr>
          <w:rFonts w:ascii="Times New Roman"/>
          <w:b w:val="false"/>
          <w:i w:val="false"/>
          <w:color w:val="000000"/>
          <w:sz w:val="28"/>
        </w:rPr>
        <w:t xml:space="preserve">     10. Осы қаулының орындалуын бақылау Қазақстан Республикасы </w:t>
      </w:r>
    </w:p>
    <w:p>
      <w:pPr>
        <w:spacing w:after="0"/>
        <w:ind w:left="0"/>
        <w:jc w:val="both"/>
      </w:pPr>
      <w:r>
        <w:rPr>
          <w:rFonts w:ascii="Times New Roman"/>
          <w:b w:val="false"/>
          <w:i w:val="false"/>
          <w:color w:val="000000"/>
          <w:sz w:val="28"/>
        </w:rPr>
        <w:t xml:space="preserve">Премьер-Министрінің орынбасары - Қазақстан Республикасының Ауыл </w:t>
      </w:r>
    </w:p>
    <w:p>
      <w:pPr>
        <w:spacing w:after="0"/>
        <w:ind w:left="0"/>
        <w:jc w:val="both"/>
      </w:pPr>
      <w:r>
        <w:rPr>
          <w:rFonts w:ascii="Times New Roman"/>
          <w:b w:val="false"/>
          <w:i w:val="false"/>
          <w:color w:val="000000"/>
          <w:sz w:val="28"/>
        </w:rPr>
        <w:t>шаруашылығы министрі А.С.Есімовке жүктелсін.</w:t>
      </w:r>
    </w:p>
    <w:p>
      <w:pPr>
        <w:spacing w:after="0"/>
        <w:ind w:left="0"/>
        <w:jc w:val="both"/>
      </w:pPr>
      <w:r>
        <w:rPr>
          <w:rFonts w:ascii="Times New Roman"/>
          <w:b w:val="false"/>
          <w:i w:val="false"/>
          <w:color w:val="000000"/>
          <w:sz w:val="28"/>
        </w:rPr>
        <w:t>     11.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Yкіметiнiң</w:t>
      </w:r>
    </w:p>
    <w:p>
      <w:pPr>
        <w:spacing w:after="0"/>
        <w:ind w:left="0"/>
        <w:jc w:val="both"/>
      </w:pPr>
      <w:r>
        <w:rPr>
          <w:rFonts w:ascii="Times New Roman"/>
          <w:b w:val="false"/>
          <w:i w:val="false"/>
          <w:color w:val="000000"/>
          <w:sz w:val="28"/>
        </w:rPr>
        <w:t xml:space="preserve">                                               2002 жылғы 17 шілдедегi </w:t>
      </w:r>
    </w:p>
    <w:p>
      <w:pPr>
        <w:spacing w:after="0"/>
        <w:ind w:left="0"/>
        <w:jc w:val="both"/>
      </w:pPr>
      <w:r>
        <w:rPr>
          <w:rFonts w:ascii="Times New Roman"/>
          <w:b w:val="false"/>
          <w:i w:val="false"/>
          <w:color w:val="000000"/>
          <w:sz w:val="28"/>
        </w:rPr>
        <w:t>                                                  N 799 қаулысына</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Электр энергиясының, көмiр мен мазуттың өзара жеткiзілу</w:t>
      </w:r>
    </w:p>
    <w:p>
      <w:pPr>
        <w:spacing w:after="0"/>
        <w:ind w:left="0"/>
        <w:jc w:val="both"/>
      </w:pPr>
      <w:r>
        <w:rPr>
          <w:rFonts w:ascii="Times New Roman"/>
          <w:b w:val="false"/>
          <w:i w:val="false"/>
          <w:color w:val="000000"/>
          <w:sz w:val="28"/>
        </w:rPr>
        <w:t>                                 кестесi</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Тұтынушы                    Орта        Электр      Көмiрдiң</w:t>
      </w:r>
    </w:p>
    <w:p>
      <w:pPr>
        <w:spacing w:after="0"/>
        <w:ind w:left="0"/>
        <w:jc w:val="both"/>
      </w:pPr>
      <w:r>
        <w:rPr>
          <w:rFonts w:ascii="Times New Roman"/>
          <w:b w:val="false"/>
          <w:i w:val="false"/>
          <w:color w:val="000000"/>
          <w:sz w:val="28"/>
        </w:rPr>
        <w:t>                                  сағаттық    энергиясы,      қарсы</w:t>
      </w:r>
    </w:p>
    <w:p>
      <w:pPr>
        <w:spacing w:after="0"/>
        <w:ind w:left="0"/>
        <w:jc w:val="both"/>
      </w:pPr>
      <w:r>
        <w:rPr>
          <w:rFonts w:ascii="Times New Roman"/>
          <w:b w:val="false"/>
          <w:i w:val="false"/>
          <w:color w:val="000000"/>
          <w:sz w:val="28"/>
        </w:rPr>
        <w:t>                                    қуаты      мың кВтс    жеткiзiлiмi,</w:t>
      </w:r>
    </w:p>
    <w:p>
      <w:pPr>
        <w:spacing w:after="0"/>
        <w:ind w:left="0"/>
        <w:jc w:val="both"/>
      </w:pPr>
      <w:r>
        <w:rPr>
          <w:rFonts w:ascii="Times New Roman"/>
          <w:b w:val="false"/>
          <w:i w:val="false"/>
          <w:color w:val="000000"/>
          <w:sz w:val="28"/>
        </w:rPr>
        <w:t>                                     МВт                      тонна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Оңтүстiк Қазақстан облысы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"Тұранэнерго" мемлекеттiк          17-51         80000      15000 мазут</w:t>
      </w:r>
    </w:p>
    <w:p>
      <w:pPr>
        <w:spacing w:after="0"/>
        <w:ind w:left="0"/>
        <w:jc w:val="both"/>
      </w:pPr>
      <w:r>
        <w:rPr>
          <w:rFonts w:ascii="Times New Roman"/>
          <w:b w:val="false"/>
          <w:i w:val="false"/>
          <w:color w:val="000000"/>
          <w:sz w:val="28"/>
        </w:rPr>
        <w:t xml:space="preserve">коммуналдық кәсiпорны              </w:t>
      </w:r>
    </w:p>
    <w:p>
      <w:pPr>
        <w:spacing w:after="0"/>
        <w:ind w:left="0"/>
        <w:jc w:val="both"/>
      </w:pPr>
      <w:r>
        <w:rPr>
          <w:rFonts w:ascii="Times New Roman"/>
          <w:b w:val="false"/>
          <w:i w:val="false"/>
          <w:color w:val="000000"/>
          <w:sz w:val="28"/>
        </w:rPr>
        <w:t>"Кентаукеніштарату"              15,5-19,7       19000      11870 көмір</w:t>
      </w:r>
    </w:p>
    <w:p>
      <w:pPr>
        <w:spacing w:after="0"/>
        <w:ind w:left="0"/>
        <w:jc w:val="both"/>
      </w:pPr>
      <w:r>
        <w:rPr>
          <w:rFonts w:ascii="Times New Roman"/>
          <w:b w:val="false"/>
          <w:i w:val="false"/>
          <w:color w:val="000000"/>
          <w:sz w:val="28"/>
        </w:rPr>
        <w:t xml:space="preserve">республикалық мемлекеттiк             </w:t>
      </w:r>
    </w:p>
    <w:p>
      <w:pPr>
        <w:spacing w:after="0"/>
        <w:ind w:left="0"/>
        <w:jc w:val="both"/>
      </w:pPr>
      <w:r>
        <w:rPr>
          <w:rFonts w:ascii="Times New Roman"/>
          <w:b w:val="false"/>
          <w:i w:val="false"/>
          <w:color w:val="000000"/>
          <w:sz w:val="28"/>
        </w:rPr>
        <w:t>кәсiпорны</w:t>
      </w:r>
    </w:p>
    <w:p>
      <w:pPr>
        <w:spacing w:after="0"/>
        <w:ind w:left="0"/>
        <w:jc w:val="both"/>
      </w:pPr>
      <w:r>
        <w:rPr>
          <w:rFonts w:ascii="Times New Roman"/>
          <w:b w:val="false"/>
          <w:i w:val="false"/>
          <w:color w:val="000000"/>
          <w:sz w:val="28"/>
        </w:rPr>
        <w:t xml:space="preserve">"Казатомөнеркәсiп" ұлттық         6,2-6,5        7700       4800 көмір   </w:t>
      </w:r>
    </w:p>
    <w:p>
      <w:pPr>
        <w:spacing w:after="0"/>
        <w:ind w:left="0"/>
        <w:jc w:val="both"/>
      </w:pPr>
      <w:r>
        <w:rPr>
          <w:rFonts w:ascii="Times New Roman"/>
          <w:b w:val="false"/>
          <w:i w:val="false"/>
          <w:color w:val="000000"/>
          <w:sz w:val="28"/>
        </w:rPr>
        <w:t>мұнай компаниясы" жабық</w:t>
      </w:r>
    </w:p>
    <w:p>
      <w:pPr>
        <w:spacing w:after="0"/>
        <w:ind w:left="0"/>
        <w:jc w:val="both"/>
      </w:pPr>
      <w:r>
        <w:rPr>
          <w:rFonts w:ascii="Times New Roman"/>
          <w:b w:val="false"/>
          <w:i w:val="false"/>
          <w:color w:val="000000"/>
          <w:sz w:val="28"/>
        </w:rPr>
        <w:t>акционерлiк қоғамының</w:t>
      </w:r>
    </w:p>
    <w:p>
      <w:pPr>
        <w:spacing w:after="0"/>
        <w:ind w:left="0"/>
        <w:jc w:val="both"/>
      </w:pPr>
      <w:r>
        <w:rPr>
          <w:rFonts w:ascii="Times New Roman"/>
          <w:b w:val="false"/>
          <w:i w:val="false"/>
          <w:color w:val="000000"/>
          <w:sz w:val="28"/>
        </w:rPr>
        <w:t>орталық кен басқармасы</w:t>
      </w:r>
    </w:p>
    <w:p>
      <w:pPr>
        <w:spacing w:after="0"/>
        <w:ind w:left="0"/>
        <w:jc w:val="both"/>
      </w:pPr>
      <w:r>
        <w:rPr>
          <w:rFonts w:ascii="Times New Roman"/>
          <w:b w:val="false"/>
          <w:i w:val="false"/>
          <w:color w:val="000000"/>
          <w:sz w:val="28"/>
        </w:rPr>
        <w:t>"ҚазТрансОйл" жабық               2,4-2,5        3000       1870 көмір</w:t>
      </w:r>
    </w:p>
    <w:p>
      <w:pPr>
        <w:spacing w:after="0"/>
        <w:ind w:left="0"/>
        <w:jc w:val="both"/>
      </w:pPr>
      <w:r>
        <w:rPr>
          <w:rFonts w:ascii="Times New Roman"/>
          <w:b w:val="false"/>
          <w:i w:val="false"/>
          <w:color w:val="000000"/>
          <w:sz w:val="28"/>
        </w:rPr>
        <w:t>акционерлік қоғамы Шығыс</w:t>
      </w:r>
    </w:p>
    <w:p>
      <w:pPr>
        <w:spacing w:after="0"/>
        <w:ind w:left="0"/>
        <w:jc w:val="both"/>
      </w:pPr>
      <w:r>
        <w:rPr>
          <w:rFonts w:ascii="Times New Roman"/>
          <w:b w:val="false"/>
          <w:i w:val="false"/>
          <w:color w:val="000000"/>
          <w:sz w:val="28"/>
        </w:rPr>
        <w:t>филиалының Шымкент мұнай</w:t>
      </w:r>
    </w:p>
    <w:p>
      <w:pPr>
        <w:spacing w:after="0"/>
        <w:ind w:left="0"/>
        <w:jc w:val="both"/>
      </w:pPr>
      <w:r>
        <w:rPr>
          <w:rFonts w:ascii="Times New Roman"/>
          <w:b w:val="false"/>
          <w:i w:val="false"/>
          <w:color w:val="000000"/>
          <w:sz w:val="28"/>
        </w:rPr>
        <w:t>құбыры басқармасы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Қызылорда облысы</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"Қызылорда аймақтық электр         16-26        287500      179600 көмір</w:t>
      </w:r>
    </w:p>
    <w:p>
      <w:pPr>
        <w:spacing w:after="0"/>
        <w:ind w:left="0"/>
        <w:jc w:val="both"/>
      </w:pPr>
      <w:r>
        <w:rPr>
          <w:rFonts w:ascii="Times New Roman"/>
          <w:b w:val="false"/>
          <w:i w:val="false"/>
          <w:color w:val="000000"/>
          <w:sz w:val="28"/>
        </w:rPr>
        <w:t>тораптық компаниясын ашық</w:t>
      </w:r>
    </w:p>
    <w:p>
      <w:pPr>
        <w:spacing w:after="0"/>
        <w:ind w:left="0"/>
        <w:jc w:val="both"/>
      </w:pPr>
      <w:r>
        <w:rPr>
          <w:rFonts w:ascii="Times New Roman"/>
          <w:b w:val="false"/>
          <w:i w:val="false"/>
          <w:color w:val="000000"/>
          <w:sz w:val="28"/>
        </w:rPr>
        <w:t>акционерлiк қоғамы</w:t>
      </w:r>
    </w:p>
    <w:p>
      <w:pPr>
        <w:spacing w:after="0"/>
        <w:ind w:left="0"/>
        <w:jc w:val="both"/>
      </w:pPr>
      <w:r>
        <w:rPr>
          <w:rFonts w:ascii="Times New Roman"/>
          <w:b w:val="false"/>
          <w:i w:val="false"/>
          <w:color w:val="000000"/>
          <w:sz w:val="28"/>
        </w:rPr>
        <w:t>"Казатомөнеркәсiп" ұлттық         3,36-3,56     4300        2680 көмір</w:t>
      </w:r>
    </w:p>
    <w:p>
      <w:pPr>
        <w:spacing w:after="0"/>
        <w:ind w:left="0"/>
        <w:jc w:val="both"/>
      </w:pPr>
      <w:r>
        <w:rPr>
          <w:rFonts w:ascii="Times New Roman"/>
          <w:b w:val="false"/>
          <w:i w:val="false"/>
          <w:color w:val="000000"/>
          <w:sz w:val="28"/>
        </w:rPr>
        <w:t>атом компаниясы" жабық</w:t>
      </w:r>
    </w:p>
    <w:p>
      <w:pPr>
        <w:spacing w:after="0"/>
        <w:ind w:left="0"/>
        <w:jc w:val="both"/>
      </w:pPr>
      <w:r>
        <w:rPr>
          <w:rFonts w:ascii="Times New Roman"/>
          <w:b w:val="false"/>
          <w:i w:val="false"/>
          <w:color w:val="000000"/>
          <w:sz w:val="28"/>
        </w:rPr>
        <w:t>акционерлiк қоғамының N 6</w:t>
      </w:r>
    </w:p>
    <w:p>
      <w:pPr>
        <w:spacing w:after="0"/>
        <w:ind w:left="0"/>
        <w:jc w:val="both"/>
      </w:pPr>
      <w:r>
        <w:rPr>
          <w:rFonts w:ascii="Times New Roman"/>
          <w:b w:val="false"/>
          <w:i w:val="false"/>
          <w:color w:val="000000"/>
          <w:sz w:val="28"/>
        </w:rPr>
        <w:t>кен басқармасы</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Алматы облысы</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"KEGOK" ашық акционерлiк           20-23        2500        15600 көмір</w:t>
      </w:r>
    </w:p>
    <w:p>
      <w:pPr>
        <w:spacing w:after="0"/>
        <w:ind w:left="0"/>
        <w:jc w:val="both"/>
      </w:pPr>
      <w:r>
        <w:rPr>
          <w:rFonts w:ascii="Times New Roman"/>
          <w:b w:val="false"/>
          <w:i w:val="false"/>
          <w:color w:val="000000"/>
          <w:sz w:val="28"/>
        </w:rPr>
        <w:t>қоғамы шығынның орнын</w:t>
      </w:r>
    </w:p>
    <w:p>
      <w:pPr>
        <w:spacing w:after="0"/>
        <w:ind w:left="0"/>
        <w:jc w:val="both"/>
      </w:pPr>
      <w:r>
        <w:rPr>
          <w:rFonts w:ascii="Times New Roman"/>
          <w:b w:val="false"/>
          <w:i w:val="false"/>
          <w:color w:val="000000"/>
          <w:sz w:val="28"/>
        </w:rPr>
        <w:t>толтыру үшiн</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Жамбыл облысы</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"Қазфосфат" жауапкершiлігі           50         54000       33700 көмiр</w:t>
      </w:r>
    </w:p>
    <w:p>
      <w:pPr>
        <w:spacing w:after="0"/>
        <w:ind w:left="0"/>
        <w:jc w:val="both"/>
      </w:pPr>
      <w:r>
        <w:rPr>
          <w:rFonts w:ascii="Times New Roman"/>
          <w:b w:val="false"/>
          <w:i w:val="false"/>
          <w:color w:val="000000"/>
          <w:sz w:val="28"/>
        </w:rPr>
        <w:t>шектеулi серiктестiгi</w:t>
      </w:r>
    </w:p>
    <w:p>
      <w:pPr>
        <w:spacing w:after="0"/>
        <w:ind w:left="0"/>
        <w:jc w:val="both"/>
      </w:pPr>
      <w:r>
        <w:rPr>
          <w:rFonts w:ascii="Times New Roman"/>
          <w:b w:val="false"/>
          <w:i w:val="false"/>
          <w:color w:val="000000"/>
          <w:sz w:val="28"/>
        </w:rPr>
        <w:t>"Жамбыл электр тораптары"            70         86700       54200 көмір</w:t>
      </w:r>
    </w:p>
    <w:p>
      <w:pPr>
        <w:spacing w:after="0"/>
        <w:ind w:left="0"/>
        <w:jc w:val="both"/>
      </w:pPr>
      <w:r>
        <w:rPr>
          <w:rFonts w:ascii="Times New Roman"/>
          <w:b w:val="false"/>
          <w:i w:val="false"/>
          <w:color w:val="000000"/>
          <w:sz w:val="28"/>
        </w:rPr>
        <w:t>жабық акционерлік қоғамы</w:t>
      </w:r>
    </w:p>
    <w:p>
      <w:pPr>
        <w:spacing w:after="0"/>
        <w:ind w:left="0"/>
        <w:jc w:val="both"/>
      </w:pPr>
      <w:r>
        <w:rPr>
          <w:rFonts w:ascii="Times New Roman"/>
          <w:b w:val="false"/>
          <w:i w:val="false"/>
          <w:color w:val="000000"/>
          <w:sz w:val="28"/>
        </w:rPr>
        <w:t>"Химпром" ашық акционерлік           60         74000       46200 көмір</w:t>
      </w:r>
    </w:p>
    <w:p>
      <w:pPr>
        <w:spacing w:after="0"/>
        <w:ind w:left="0"/>
        <w:jc w:val="both"/>
      </w:pPr>
      <w:r>
        <w:rPr>
          <w:rFonts w:ascii="Times New Roman"/>
          <w:b w:val="false"/>
          <w:i w:val="false"/>
          <w:color w:val="000000"/>
          <w:sz w:val="28"/>
        </w:rPr>
        <w:t>қоғамы</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Басқа тұтынушылар</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"Қазақстан темір жолы"               75         90000       45800 көмір </w:t>
      </w:r>
    </w:p>
    <w:p>
      <w:pPr>
        <w:spacing w:after="0"/>
        <w:ind w:left="0"/>
        <w:jc w:val="both"/>
      </w:pPr>
      <w:r>
        <w:rPr>
          <w:rFonts w:ascii="Times New Roman"/>
          <w:b w:val="false"/>
          <w:i w:val="false"/>
          <w:color w:val="000000"/>
          <w:sz w:val="28"/>
        </w:rPr>
        <w:t>Ұлттық компаниясы" жабық</w:t>
      </w:r>
    </w:p>
    <w:p>
      <w:pPr>
        <w:spacing w:after="0"/>
        <w:ind w:left="0"/>
        <w:jc w:val="both"/>
      </w:pPr>
      <w:r>
        <w:rPr>
          <w:rFonts w:ascii="Times New Roman"/>
          <w:b w:val="false"/>
          <w:i w:val="false"/>
          <w:color w:val="000000"/>
          <w:sz w:val="28"/>
        </w:rPr>
        <w:t xml:space="preserve">акционерлік қоғамы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Мамандар: </w:t>
      </w:r>
    </w:p>
    <w:p>
      <w:pPr>
        <w:spacing w:after="0"/>
        <w:ind w:left="0"/>
        <w:jc w:val="both"/>
      </w:pPr>
      <w:r>
        <w:rPr>
          <w:rFonts w:ascii="Times New Roman"/>
          <w:b w:val="false"/>
          <w:i w:val="false"/>
          <w:color w:val="000000"/>
          <w:sz w:val="28"/>
        </w:rPr>
        <w:t xml:space="preserve">       Қасымбеков Б.А. </w:t>
      </w:r>
    </w:p>
    <w:p>
      <w:pPr>
        <w:spacing w:after="0"/>
        <w:ind w:left="0"/>
        <w:jc w:val="both"/>
      </w:pPr>
      <w:r>
        <w:rPr>
          <w:rFonts w:ascii="Times New Roman"/>
          <w:b w:val="false"/>
          <w:i w:val="false"/>
          <w:color w:val="000000"/>
          <w:sz w:val="28"/>
        </w:rPr>
        <w:t xml:space="preserve">       Жұманазарова А.Б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