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08a2" w14:textId="0fb0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1998 жылғы 5 қыркүйектегi N 845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 шілде N 711. Күші жойылды - Қазақстан Республикасы Үкіметінің 2016 жылғы 29 желтоқсандағы № 901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K010209_ </w:t>
      </w:r>
      <w:r>
        <w:rPr>
          <w:rFonts w:ascii="Times New Roman"/>
          <w:b w:val="false"/>
          <w:i w:val="false"/>
          <w:color w:val="000000"/>
          <w:sz w:val="28"/>
        </w:rPr>
        <w:t>Кодексiне (Салық кодексi) және "Автомобиль жолдары туралы" Қазақстан Республикасының 2001 жылғы 17 шілдедегi </w:t>
      </w:r>
      <w:r>
        <w:rPr>
          <w:rFonts w:ascii="Times New Roman"/>
          <w:b w:val="false"/>
          <w:i w:val="false"/>
          <w:color w:val="000000"/>
          <w:sz w:val="28"/>
        </w:rPr>
        <w:t xml:space="preserve">Z010245_ </w:t>
      </w:r>
      <w:r>
        <w:rPr>
          <w:rFonts w:ascii="Times New Roman"/>
          <w:b w:val="false"/>
          <w:i w:val="false"/>
          <w:color w:val="000000"/>
          <w:sz w:val="28"/>
        </w:rPr>
        <w:t xml:space="preserve">Заңына сәйкес Қазақстан Республикасының Үкiметi қаулы етеді: </w:t>
      </w:r>
      <w:r>
        <w:br/>
      </w:r>
      <w:r>
        <w:rPr>
          <w:rFonts w:ascii="Times New Roman"/>
          <w:b w:val="false"/>
          <w:i w:val="false"/>
          <w:color w:val="000000"/>
          <w:sz w:val="28"/>
        </w:rPr>
        <w:t>
      1. "Жол шаруашылығын құқықтық қамтамасыз етудi жетiлдiру туралы" Қазақстан Республикасы Үкiметiнің 1998 жылғы 5 қыркүйектегi N 845 </w:t>
      </w:r>
      <w:r>
        <w:rPr>
          <w:rFonts w:ascii="Times New Roman"/>
          <w:b w:val="false"/>
          <w:i w:val="false"/>
          <w:color w:val="000000"/>
          <w:sz w:val="28"/>
        </w:rPr>
        <w:t xml:space="preserve">P980845_ </w:t>
      </w:r>
      <w:r>
        <w:rPr>
          <w:rFonts w:ascii="Times New Roman"/>
          <w:b w:val="false"/>
          <w:i w:val="false"/>
          <w:color w:val="000000"/>
          <w:sz w:val="28"/>
        </w:rPr>
        <w:t xml:space="preserve">қаулысына (Қазақстан Республикасының ПYКЖ-ы, 1998 ж., N 31, 269-құжат) мынадай өзгерiстер мен толықтырулар енгiзiлсiн: </w:t>
      </w:r>
      <w:r>
        <w:br/>
      </w:r>
      <w:r>
        <w:rPr>
          <w:rFonts w:ascii="Times New Roman"/>
          <w:b w:val="false"/>
          <w:i w:val="false"/>
          <w:color w:val="000000"/>
          <w:sz w:val="28"/>
        </w:rPr>
        <w:t xml:space="preserve">
      1) 1-тармақтың бесiншi абзацының мемлекеттiк тiлдегi мәтiнi мынадай редакцияда жазылсын: "Жалпы пайдаланымдағы автомобиль жолдарының жолақ бөлiгiнде сервис объектiлерi мен сыртқы (көрнекi) жарнаманы орналастыру тәртiбi және республикалық маңызы бар жалпы пайдаланымдағы автомобиль жолдарының жолақ бөлiгiнде сыртқы (көрнекi) жарнаманы орналастырғаны үшiн төлем ставкалары"; </w:t>
      </w:r>
      <w:r>
        <w:br/>
      </w:r>
      <w:r>
        <w:rPr>
          <w:rFonts w:ascii="Times New Roman"/>
          <w:b w:val="false"/>
          <w:i w:val="false"/>
          <w:color w:val="000000"/>
          <w:sz w:val="28"/>
        </w:rPr>
        <w:t xml:space="preserve">
      2) көрсетілген қаулымен бекiтiлген Жалпы пайдаланымдағы автомобиль жолдарының жолақ бөлiгiнде сервис объектiлерi мен жарнамаларды орналастырудың және ақы төлеудiң тәртiбiнде: </w:t>
      </w:r>
      <w:r>
        <w:br/>
      </w:r>
      <w:r>
        <w:rPr>
          <w:rFonts w:ascii="Times New Roman"/>
          <w:b w:val="false"/>
          <w:i w:val="false"/>
          <w:color w:val="000000"/>
          <w:sz w:val="28"/>
        </w:rPr>
        <w:t xml:space="preserve">
      тақырыбында: </w:t>
      </w:r>
      <w:r>
        <w:br/>
      </w:r>
      <w:r>
        <w:rPr>
          <w:rFonts w:ascii="Times New Roman"/>
          <w:b w:val="false"/>
          <w:i w:val="false"/>
          <w:color w:val="000000"/>
          <w:sz w:val="28"/>
        </w:rPr>
        <w:t xml:space="preserve">
      "жарнамаларды орналастырудың және ақы төлеудiң тәртiбi" деген сөздер "сыртқы (көрнекi) жарнаманы орналастыру тәртiбi және республикалық маңызы бар жалпы пайдаланымдағы автомобиль жолдарының жолақ бөлiгiнде сыртқы (көрнекі) жарнаманы орналастырғаны үшін төлем ставкалары" деген сөздермен ауыстырылсын; </w:t>
      </w:r>
      <w:r>
        <w:br/>
      </w:r>
      <w:r>
        <w:rPr>
          <w:rFonts w:ascii="Times New Roman"/>
          <w:b w:val="false"/>
          <w:i w:val="false"/>
          <w:color w:val="000000"/>
          <w:sz w:val="28"/>
        </w:rPr>
        <w:t xml:space="preserve">
      3, 4 және 5-тармақтарда "жарнамаларды" деген сөздер "сыртқы (көрнекi) жарнаманы" деген сөздермен ауыстырылсын, 1-тармаққа өзгерiс мемлекеттiк тілдегi мәтiнде келесi абзацтарда қамтылған;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бұл абзацтағы өзгерiс мемлекеттiк тiлдегi мәтiнде келесi абзацта қамтылған; </w:t>
      </w:r>
      <w:r>
        <w:br/>
      </w:r>
      <w:r>
        <w:rPr>
          <w:rFonts w:ascii="Times New Roman"/>
          <w:b w:val="false"/>
          <w:i w:val="false"/>
          <w:color w:val="000000"/>
          <w:sz w:val="28"/>
        </w:rPr>
        <w:t xml:space="preserve">
      "жарнамаларды (транспаранттар, афишалар, плакаттар, сервис объектiлерiнiң көрсеткiштерi және тағы басқалар) орналастыру шарттарын, келiсу және ақы төлеу тәртiбiн" деген сөздер "плакаттар, стендтер, жарық тақталар, билбордтар, транспаранттар, афишалар түрiндегi сыртқы (көрнекi) жарнама мен жарнаманы тұрақты орналастырудың басқа да объектiлерін орналастыру шарттарын, орналастыруды келiсу тәртiбiн, сондай-ақ республикалық маңызы бар жалпы пайдаланымдағы автомобиль жолдарының жолақ бөлiгiнде сыртқы (көрнекi) жарнаманы орналастырғаны үшiн төлем ставкаларын" деген сөздермен ауыстырылсын; </w:t>
      </w:r>
      <w:r>
        <w:br/>
      </w:r>
      <w:r>
        <w:rPr>
          <w:rFonts w:ascii="Times New Roman"/>
          <w:b w:val="false"/>
          <w:i w:val="false"/>
          <w:color w:val="000000"/>
          <w:sz w:val="28"/>
        </w:rPr>
        <w:t xml:space="preserve">
      2-тармақта "шарт пен" және "сондай-ақ шарт пен" деген сөздер алынып тасталсын; </w:t>
      </w:r>
      <w:r>
        <w:br/>
      </w:r>
      <w:r>
        <w:rPr>
          <w:rFonts w:ascii="Times New Roman"/>
          <w:b w:val="false"/>
          <w:i w:val="false"/>
          <w:color w:val="000000"/>
          <w:sz w:val="28"/>
        </w:rPr>
        <w:t xml:space="preserve">
      4-тармақта "арттыру ескерiле отырып" деген сөздер "төмендетуге жол берiлмейтiн ретте" деген сөздермен ауыстырылсын; </w:t>
      </w:r>
      <w:r>
        <w:br/>
      </w:r>
      <w:r>
        <w:rPr>
          <w:rFonts w:ascii="Times New Roman"/>
          <w:b w:val="false"/>
          <w:i w:val="false"/>
          <w:color w:val="000000"/>
          <w:sz w:val="28"/>
        </w:rPr>
        <w:t xml:space="preserve">
      5-тармақтың бiрiншi абзацында, 6-тармақта "Автомобиль жолдарының", "автомобиль жолдары", "автомобиль жолына" деген сөздердiң алдынан "жалпы пайдаланымдағы" деген сөздермен толықтырылсын және "Автомобиль" деген сөз кiшi әрiппен, ал оның алдынан келетiн "жалпы" деген сөз бас әрiппен жазылсын;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екiншi абзацта "жолдың көлiк-пайдалану сапасын арттыру және дамыту </w:t>
      </w:r>
      <w:r>
        <w:br/>
      </w:r>
      <w:r>
        <w:rPr>
          <w:rFonts w:ascii="Times New Roman"/>
          <w:b w:val="false"/>
          <w:i w:val="false"/>
          <w:color w:val="000000"/>
          <w:sz w:val="28"/>
        </w:rPr>
        <w:t>
</w:t>
      </w:r>
      <w:r>
        <w:rPr>
          <w:rFonts w:ascii="Times New Roman"/>
          <w:b w:val="false"/>
          <w:i w:val="false"/>
          <w:color w:val="000000"/>
          <w:sz w:val="28"/>
        </w:rPr>
        <w:t xml:space="preserve">
      жоспарына" деген сөздер "автомобиль жолдарын дамыту бағдарламаларына" </w:t>
      </w:r>
      <w:r>
        <w:br/>
      </w:r>
      <w:r>
        <w:rPr>
          <w:rFonts w:ascii="Times New Roman"/>
          <w:b w:val="false"/>
          <w:i w:val="false"/>
          <w:color w:val="000000"/>
          <w:sz w:val="28"/>
        </w:rPr>
        <w:t>
      деген сөздермен ауыстырылсын;</w:t>
      </w:r>
      <w:r>
        <w:br/>
      </w:r>
      <w:r>
        <w:rPr>
          <w:rFonts w:ascii="Times New Roman"/>
          <w:b w:val="false"/>
          <w:i w:val="false"/>
          <w:color w:val="000000"/>
          <w:sz w:val="28"/>
        </w:rPr>
        <w:t>
      үшiншi абзац алынып тасталсын;</w:t>
      </w:r>
      <w:r>
        <w:br/>
      </w:r>
      <w:r>
        <w:rPr>
          <w:rFonts w:ascii="Times New Roman"/>
          <w:b w:val="false"/>
          <w:i w:val="false"/>
          <w:color w:val="000000"/>
          <w:sz w:val="28"/>
        </w:rPr>
        <w:t>
      8, 9, 10, 11 және 13-тармақтар алынып тасталсын;</w:t>
      </w:r>
      <w:r>
        <w:br/>
      </w:r>
      <w:r>
        <w:rPr>
          <w:rFonts w:ascii="Times New Roman"/>
          <w:b w:val="false"/>
          <w:i w:val="false"/>
          <w:color w:val="000000"/>
          <w:sz w:val="28"/>
        </w:rPr>
        <w:t xml:space="preserve">
      12-тармақтың бiрiншi абзацында "жарнамалық ақпаратты" деген сөздер </w:t>
      </w:r>
      <w:r>
        <w:br/>
      </w:r>
      <w:r>
        <w:rPr>
          <w:rFonts w:ascii="Times New Roman"/>
          <w:b w:val="false"/>
          <w:i w:val="false"/>
          <w:color w:val="000000"/>
          <w:sz w:val="28"/>
        </w:rPr>
        <w:t xml:space="preserve">
      "республикалық маңызы бар жалпы пайдаланымдағы автомобиль жолдарының жолақ </w:t>
      </w:r>
      <w:r>
        <w:br/>
      </w:r>
      <w:r>
        <w:rPr>
          <w:rFonts w:ascii="Times New Roman"/>
          <w:b w:val="false"/>
          <w:i w:val="false"/>
          <w:color w:val="000000"/>
          <w:sz w:val="28"/>
        </w:rPr>
        <w:t>
      бөлiгiнде сыртқы (көрнекi) жарнаманы" деген сөздермен ауыстырылсын;</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xml:space="preserve">
      "14. Сыртқы (көрнекi) жарнама объектiлерiнiң иелерiнен алынатын төлем </w:t>
      </w:r>
      <w:r>
        <w:br/>
      </w:r>
      <w:r>
        <w:rPr>
          <w:rFonts w:ascii="Times New Roman"/>
          <w:b w:val="false"/>
          <w:i w:val="false"/>
          <w:color w:val="000000"/>
          <w:sz w:val="28"/>
        </w:rPr>
        <w:t>
      республикалық бюджетке енгiзiлуi тиiс.".</w:t>
      </w:r>
      <w:r>
        <w:br/>
      </w:r>
      <w:r>
        <w:rPr>
          <w:rFonts w:ascii="Times New Roman"/>
          <w:b w:val="false"/>
          <w:i w:val="false"/>
          <w:color w:val="000000"/>
          <w:sz w:val="28"/>
        </w:rPr>
        <w:t>
      2. Осы қаулы қол қойылған күнiнен бастап күшiне енедi.</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r>
        <w:br/>
      </w: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Қасымбеков Б.А.</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