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8626" w14:textId="8378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1997 жылғы 6 наурыздағы N 3398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маусым N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1997 жылғы 6 наурыздағы N 3398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1997 жылғы 6 наурыздағы N 3398 Жарлығына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Инфрақұрылымын қалыптастыру, кәсiпкерлiктi қолдау және дамыту мақсатында 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Президентiнің "Шағын кәсіпкерліктi дамытуға мемлекеттiк қолдауды күшейту және оны жандандыру жөнiндегі шаралар туралы" 1997 жылғы 6 наурыздағы N 3398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1997 ж., N 12, 77-құжат) мынадай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3-тармақшасында: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бизнес жобаларына (5 млн. теңгеге дейiн)" деген сөздер "кәсіпкерлерге"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мен Қазақстан Республикасының Табиғи монополияларды реттеу, бәсекелестiктi қорғау және шағын бизнестi қолдау жөнiндегi агенттiгі бiр ай мерзiмде бұрын қабылданған нормативтiк құқықтық актілердi осы Жарлыққа сәйкес келтiрсiн.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Президентiнiң Әкiмшiлiгiне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ол күшiне енгенге дейiн туындаған құқықтық қатынастарға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