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871b4" w14:textId="ba87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 жасалған Өзара кепілдіктер туралы келісімнің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2002 жылғы 21 маусым N 686</w:t>
      </w:r>
    </w:p>
    <w:p>
      <w:pPr>
        <w:spacing w:after="0"/>
        <w:ind w:left="0"/>
        <w:jc w:val="both"/>
      </w:pPr>
      <w:bookmarkStart w:name="z0" w:id="0"/>
      <w:r>
        <w:rPr>
          <w:rFonts w:ascii="Times New Roman"/>
          <w:b w:val="false"/>
          <w:i w:val="false"/>
          <w:color w:val="000000"/>
          <w:sz w:val="28"/>
        </w:rPr>
        <w:t>
      "Қазақстан Республикасы Президентiнің 2002 жылғы 20 ақпандағы N 811 </w:t>
      </w:r>
      <w:r>
        <w:rPr>
          <w:rFonts w:ascii="Times New Roman"/>
          <w:b w:val="false"/>
          <w:i w:val="false"/>
          <w:color w:val="000000"/>
          <w:sz w:val="28"/>
        </w:rPr>
        <w:t xml:space="preserve">P020811_ </w:t>
      </w:r>
      <w:r>
        <w:rPr>
          <w:rFonts w:ascii="Times New Roman"/>
          <w:b w:val="false"/>
          <w:i w:val="false"/>
          <w:color w:val="000000"/>
          <w:sz w:val="28"/>
        </w:rPr>
        <w:t>Жарлығын iске асыру жөнiндегi шаралар туралы" Қазақстан Республикасы Үкiметiнiң 2002 жылғы 25 ақпандағы N 248 </w:t>
      </w:r>
      <w:r>
        <w:rPr>
          <w:rFonts w:ascii="Times New Roman"/>
          <w:b w:val="false"/>
          <w:i w:val="false"/>
          <w:color w:val="000000"/>
          <w:sz w:val="28"/>
        </w:rPr>
        <w:t xml:space="preserve">P020248_ </w:t>
      </w:r>
      <w:r>
        <w:rPr>
          <w:rFonts w:ascii="Times New Roman"/>
          <w:b w:val="false"/>
          <w:i w:val="false"/>
          <w:color w:val="000000"/>
          <w:sz w:val="28"/>
        </w:rPr>
        <w:t xml:space="preserve">қаулысының 3-тармағына сәйкес Қазақстан Республикасы Үкiметi қаулы етеді: </w:t>
      </w:r>
      <w:r>
        <w:br/>
      </w:r>
      <w:r>
        <w:rPr>
          <w:rFonts w:ascii="Times New Roman"/>
          <w:b w:val="false"/>
          <w:i w:val="false"/>
          <w:color w:val="000000"/>
          <w:sz w:val="28"/>
        </w:rPr>
        <w:t xml:space="preserve">
      1. Қоса беріліп отырған ЭНИ С.п.А., Аджип Қарашығанақ Б.В., БГ Групп п.л.к., Қарашығанақ Лимитед, Тексако Инк., Тексако Интернейшнл Петролеум Компани, "ЛУКОЙЛ" мұнай компаниясы" ашық акционерлiк қоғамы, Қазақстан Республикасының Энергетика және минералдық ресурстар министрлiгi,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"ҚазМұнайГаз" ұлттық компаниясы" жабық акционерлік қоғамы арасында </w:t>
      </w:r>
    </w:p>
    <w:p>
      <w:pPr>
        <w:spacing w:after="0"/>
        <w:ind w:left="0"/>
        <w:jc w:val="both"/>
      </w:pPr>
      <w:r>
        <w:rPr>
          <w:rFonts w:ascii="Times New Roman"/>
          <w:b w:val="false"/>
          <w:i w:val="false"/>
          <w:color w:val="000000"/>
          <w:sz w:val="28"/>
        </w:rPr>
        <w:t xml:space="preserve">жасалған 1997 жылғы 18 қарашадағы Өзара кепілдiктер туралы келiсiмді </w:t>
      </w:r>
    </w:p>
    <w:p>
      <w:pPr>
        <w:spacing w:after="0"/>
        <w:ind w:left="0"/>
        <w:jc w:val="both"/>
      </w:pPr>
      <w:r>
        <w:rPr>
          <w:rFonts w:ascii="Times New Roman"/>
          <w:b w:val="false"/>
          <w:i w:val="false"/>
          <w:color w:val="000000"/>
          <w:sz w:val="28"/>
        </w:rPr>
        <w:t xml:space="preserve">Өзгерту туралы келiсiмнің жобасы мақұлдансын.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Үкiметiнiң </w:t>
      </w:r>
    </w:p>
    <w:p>
      <w:pPr>
        <w:spacing w:after="0"/>
        <w:ind w:left="0"/>
        <w:jc w:val="both"/>
      </w:pPr>
      <w:r>
        <w:rPr>
          <w:rFonts w:ascii="Times New Roman"/>
          <w:b w:val="false"/>
          <w:i w:val="false"/>
          <w:color w:val="000000"/>
          <w:sz w:val="28"/>
        </w:rPr>
        <w:t xml:space="preserve">                                                 2002 жылғы 21 маусымдағы </w:t>
      </w:r>
    </w:p>
    <w:p>
      <w:pPr>
        <w:spacing w:after="0"/>
        <w:ind w:left="0"/>
        <w:jc w:val="both"/>
      </w:pPr>
      <w:r>
        <w:rPr>
          <w:rFonts w:ascii="Times New Roman"/>
          <w:b w:val="false"/>
          <w:i w:val="false"/>
          <w:color w:val="000000"/>
          <w:sz w:val="28"/>
        </w:rPr>
        <w:t xml:space="preserve">                                                     N 686 қаулысымен </w:t>
      </w:r>
    </w:p>
    <w:p>
      <w:pPr>
        <w:spacing w:after="0"/>
        <w:ind w:left="0"/>
        <w:jc w:val="both"/>
      </w:pPr>
      <w:r>
        <w:rPr>
          <w:rFonts w:ascii="Times New Roman"/>
          <w:b w:val="false"/>
          <w:i w:val="false"/>
          <w:color w:val="000000"/>
          <w:sz w:val="28"/>
        </w:rPr>
        <w:t xml:space="preserve">                                                        мақұлданған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18 қарашада жасалған </w:t>
      </w:r>
    </w:p>
    <w:p>
      <w:pPr>
        <w:spacing w:after="0"/>
        <w:ind w:left="0"/>
        <w:jc w:val="both"/>
      </w:pPr>
      <w:r>
        <w:rPr>
          <w:rFonts w:ascii="Times New Roman"/>
          <w:b w:val="false"/>
          <w:i w:val="false"/>
          <w:color w:val="000000"/>
          <w:sz w:val="28"/>
        </w:rPr>
        <w:t xml:space="preserve">                 ӨЗАРА КЕПIЛДIКТЕР ТУРАЛЫ КЕЛIСIМДI </w:t>
      </w:r>
    </w:p>
    <w:p>
      <w:pPr>
        <w:spacing w:after="0"/>
        <w:ind w:left="0"/>
        <w:jc w:val="both"/>
      </w:pPr>
      <w:r>
        <w:rPr>
          <w:rFonts w:ascii="Times New Roman"/>
          <w:b w:val="false"/>
          <w:i w:val="false"/>
          <w:color w:val="000000"/>
          <w:sz w:val="28"/>
        </w:rPr>
        <w:t xml:space="preserve">                       ӨЗГЕРТУ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ӨЗАРА КЕПIЛДIКТЕР ТУРАЛЫ КЕЛIСIМДI ӨЗГЕРТУ ТУРАЛЫ КЕЛIСIМ 2002 </w:t>
      </w:r>
    </w:p>
    <w:p>
      <w:pPr>
        <w:spacing w:after="0"/>
        <w:ind w:left="0"/>
        <w:jc w:val="both"/>
      </w:pPr>
      <w:r>
        <w:rPr>
          <w:rFonts w:ascii="Times New Roman"/>
          <w:b w:val="false"/>
          <w:i w:val="false"/>
          <w:color w:val="000000"/>
          <w:sz w:val="28"/>
        </w:rPr>
        <w:t xml:space="preserve">жылғы _______  _________________ мыналардың арасында жасалды: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Италияда тiркелген ЭНИ С.п.А. (ENI S.р.А.) компаниясы ("Аджип бас </w:t>
      </w:r>
    </w:p>
    <w:p>
      <w:pPr>
        <w:spacing w:after="0"/>
        <w:ind w:left="0"/>
        <w:jc w:val="both"/>
      </w:pPr>
      <w:r>
        <w:rPr>
          <w:rFonts w:ascii="Times New Roman"/>
          <w:b w:val="false"/>
          <w:i w:val="false"/>
          <w:color w:val="000000"/>
          <w:sz w:val="28"/>
        </w:rPr>
        <w:t xml:space="preserve">компаниясы"); </w:t>
      </w:r>
    </w:p>
    <w:p>
      <w:pPr>
        <w:spacing w:after="0"/>
        <w:ind w:left="0"/>
        <w:jc w:val="both"/>
      </w:pPr>
      <w:r>
        <w:rPr>
          <w:rFonts w:ascii="Times New Roman"/>
          <w:b w:val="false"/>
          <w:i w:val="false"/>
          <w:color w:val="000000"/>
          <w:sz w:val="28"/>
        </w:rPr>
        <w:t xml:space="preserve">     2. Нидерландыда тiркелген Аджип Қарашығанақ Б.В. (Agip Karachaganak </w:t>
      </w:r>
    </w:p>
    <w:p>
      <w:pPr>
        <w:spacing w:after="0"/>
        <w:ind w:left="0"/>
        <w:jc w:val="both"/>
      </w:pPr>
      <w:r>
        <w:rPr>
          <w:rFonts w:ascii="Times New Roman"/>
          <w:b w:val="false"/>
          <w:i w:val="false"/>
          <w:color w:val="000000"/>
          <w:sz w:val="28"/>
        </w:rPr>
        <w:t xml:space="preserve">В.V.) компаниясы ("Аджип"); </w:t>
      </w:r>
    </w:p>
    <w:p>
      <w:pPr>
        <w:spacing w:after="0"/>
        <w:ind w:left="0"/>
        <w:jc w:val="both"/>
      </w:pPr>
      <w:r>
        <w:rPr>
          <w:rFonts w:ascii="Times New Roman"/>
          <w:b w:val="false"/>
          <w:i w:val="false"/>
          <w:color w:val="000000"/>
          <w:sz w:val="28"/>
        </w:rPr>
        <w:t xml:space="preserve">     3. Құрама Корольдiкте тiркелген БГ Групп п.л.к. (BG Group р.l.с.) </w:t>
      </w:r>
    </w:p>
    <w:p>
      <w:pPr>
        <w:spacing w:after="0"/>
        <w:ind w:left="0"/>
        <w:jc w:val="both"/>
      </w:pPr>
      <w:r>
        <w:rPr>
          <w:rFonts w:ascii="Times New Roman"/>
          <w:b w:val="false"/>
          <w:i w:val="false"/>
          <w:color w:val="000000"/>
          <w:sz w:val="28"/>
        </w:rPr>
        <w:t xml:space="preserve">компаниясы ("БГ бас компаниясы"); </w:t>
      </w:r>
    </w:p>
    <w:p>
      <w:pPr>
        <w:spacing w:after="0"/>
        <w:ind w:left="0"/>
        <w:jc w:val="both"/>
      </w:pPr>
      <w:r>
        <w:rPr>
          <w:rFonts w:ascii="Times New Roman"/>
          <w:b w:val="false"/>
          <w:i w:val="false"/>
          <w:color w:val="000000"/>
          <w:sz w:val="28"/>
        </w:rPr>
        <w:t xml:space="preserve">     4. Құрама Корольдікте тiркелген БГ Қарашығанақ Лимитед (ВG </w:t>
      </w:r>
    </w:p>
    <w:p>
      <w:pPr>
        <w:spacing w:after="0"/>
        <w:ind w:left="0"/>
        <w:jc w:val="both"/>
      </w:pPr>
      <w:r>
        <w:rPr>
          <w:rFonts w:ascii="Times New Roman"/>
          <w:b w:val="false"/>
          <w:i w:val="false"/>
          <w:color w:val="000000"/>
          <w:sz w:val="28"/>
        </w:rPr>
        <w:t xml:space="preserve">Karachaganak Limited) компаниясы ("Бритиш Газ"); </w:t>
      </w:r>
    </w:p>
    <w:p>
      <w:pPr>
        <w:spacing w:after="0"/>
        <w:ind w:left="0"/>
        <w:jc w:val="both"/>
      </w:pPr>
      <w:r>
        <w:rPr>
          <w:rFonts w:ascii="Times New Roman"/>
          <w:b w:val="false"/>
          <w:i w:val="false"/>
          <w:color w:val="000000"/>
          <w:sz w:val="28"/>
        </w:rPr>
        <w:t xml:space="preserve">     5. АҚШ, Делавэр штатында тiркелген Тексако Инк. (Texaco Іnс.) </w:t>
      </w:r>
    </w:p>
    <w:p>
      <w:pPr>
        <w:spacing w:after="0"/>
        <w:ind w:left="0"/>
        <w:jc w:val="both"/>
      </w:pPr>
      <w:r>
        <w:rPr>
          <w:rFonts w:ascii="Times New Roman"/>
          <w:b w:val="false"/>
          <w:i w:val="false"/>
          <w:color w:val="000000"/>
          <w:sz w:val="28"/>
        </w:rPr>
        <w:t xml:space="preserve">компаниясы ("Тексако бас компаниясы");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АҚШ, Делавэр штатында тiркелген Тексако Интернейшнл Петролеум Компани (Texaco International Petroleum Company) компаниясы ("Тексако"); </w:t>
      </w:r>
      <w:r>
        <w:br/>
      </w:r>
      <w:r>
        <w:rPr>
          <w:rFonts w:ascii="Times New Roman"/>
          <w:b w:val="false"/>
          <w:i w:val="false"/>
          <w:color w:val="000000"/>
          <w:sz w:val="28"/>
        </w:rPr>
        <w:t xml:space="preserve">
      7. Ресей Федерациясында тiркелген "ЛУКОЙЛ" мұнай компаниясы" ашық акционерлiк қоғамы компаниясы ("ЛУКОЙЛ" бас компаниясы"); </w:t>
      </w:r>
      <w:r>
        <w:br/>
      </w:r>
      <w:r>
        <w:rPr>
          <w:rFonts w:ascii="Times New Roman"/>
          <w:b w:val="false"/>
          <w:i w:val="false"/>
          <w:color w:val="000000"/>
          <w:sz w:val="28"/>
        </w:rPr>
        <w:t xml:space="preserve">
      8. Қазақстан Республикасының атынан әрекет ететiн Қазақстан Республикасы Үкiметiнің атынан әрекет етушi Қазақстан Республикасының Энергетика және минералдық ресурстар министрлiгi ("Республика"); </w:t>
      </w:r>
      <w:r>
        <w:br/>
      </w:r>
      <w:r>
        <w:rPr>
          <w:rFonts w:ascii="Times New Roman"/>
          <w:b w:val="false"/>
          <w:i w:val="false"/>
          <w:color w:val="000000"/>
          <w:sz w:val="28"/>
        </w:rPr>
        <w:t xml:space="preserve">
      9. "ҚазМұнайГаз" ұлттық компаниясы" жабық акционерлiк қоғамы ("ҚазМұнайГаз"). </w:t>
      </w:r>
      <w:r>
        <w:br/>
      </w:r>
      <w:r>
        <w:rPr>
          <w:rFonts w:ascii="Times New Roman"/>
          <w:b w:val="false"/>
          <w:i w:val="false"/>
          <w:color w:val="000000"/>
          <w:sz w:val="28"/>
        </w:rPr>
        <w:t xml:space="preserve">
      Жоғарыда санамаланған тараптардың әрқайсысы бұдан әрi жеке өз алдына "Тарап" және бiрлесiп "Тараптар" деп аталады. </w:t>
      </w:r>
      <w:r>
        <w:br/>
      </w:r>
      <w:r>
        <w:rPr>
          <w:rFonts w:ascii="Times New Roman"/>
          <w:b w:val="false"/>
          <w:i w:val="false"/>
          <w:color w:val="000000"/>
          <w:sz w:val="28"/>
        </w:rPr>
        <w:t>
 </w:t>
      </w:r>
      <w:r>
        <w:br/>
      </w:r>
      <w:r>
        <w:rPr>
          <w:rFonts w:ascii="Times New Roman"/>
          <w:b w:val="false"/>
          <w:i w:val="false"/>
          <w:color w:val="000000"/>
          <w:sz w:val="28"/>
        </w:rPr>
        <w:t xml:space="preserve">
      Былай: </w:t>
      </w:r>
      <w:r>
        <w:br/>
      </w:r>
      <w:r>
        <w:rPr>
          <w:rFonts w:ascii="Times New Roman"/>
          <w:b w:val="false"/>
          <w:i w:val="false"/>
          <w:color w:val="000000"/>
          <w:sz w:val="28"/>
        </w:rPr>
        <w:t>
      Қазақстан Республикасы Президентінің "Ел экономикасының мұнай-газ секторындағы мемлекеттің мүдделерін одан әрі қамтамасыз ету жөніндегі шаралар туралы" 2002 жылғы 20 ақпандағы N 811 </w:t>
      </w:r>
      <w:r>
        <w:rPr>
          <w:rFonts w:ascii="Times New Roman"/>
          <w:b w:val="false"/>
          <w:i w:val="false"/>
          <w:color w:val="000000"/>
          <w:sz w:val="28"/>
        </w:rPr>
        <w:t xml:space="preserve">U020811_ </w:t>
      </w:r>
      <w:r>
        <w:rPr>
          <w:rFonts w:ascii="Times New Roman"/>
          <w:b w:val="false"/>
          <w:i w:val="false"/>
          <w:color w:val="000000"/>
          <w:sz w:val="28"/>
        </w:rPr>
        <w:t xml:space="preserve">Жарлығына сәйкес "Қазақойл" ұлттық мұнай-газ компаниясы" ("Қазақойл" ҰМК) және "Мұнай және Газ көлігі" ұлттық компаниясы" жабық акционерлік қоғамдарының қосылуы жолымен "ҚазМұнайГаз" ұлттық компаниясы" жабық акционерлік қоғамы құрылды және олардың құқықтық мұрагері болып табылады; </w:t>
      </w:r>
      <w:r>
        <w:br/>
      </w:r>
      <w:r>
        <w:rPr>
          <w:rFonts w:ascii="Times New Roman"/>
          <w:b w:val="false"/>
          <w:i w:val="false"/>
          <w:color w:val="000000"/>
          <w:sz w:val="28"/>
        </w:rPr>
        <w:t xml:space="preserve">
      "Қазақойл" ҰМК ЭНИ С.п.А, Аджип Қарашығанақ Б.В., БГ Групп п.л.к., БГ Интернейшнл Лимитед, Тексако Инк., Тексако Интернейшнл Петролеум Компани, "ЛУКОЙЛ" мұнай компаниясы" ашық акционерлік қоғамы, "Қазақойл" ұлттық мұнай-газ компаниясы" жабық акционерлік қоғамы және Қазақстан Республикасының атынан әрекет ететін Қазақстан Республикасы Үкіметінің атынан әрекет етуші Қазақстан Республикасының Энергетика және минералдық ресурстар министрлігі арасында 1997 жылғы 18 қарашада жасалған Өзара кепілдіктер туралы келісімнің ("ӨКК") тарабы болып табылады; </w:t>
      </w:r>
      <w:r>
        <w:br/>
      </w:r>
      <w:r>
        <w:rPr>
          <w:rFonts w:ascii="Times New Roman"/>
          <w:b w:val="false"/>
          <w:i w:val="false"/>
          <w:color w:val="000000"/>
          <w:sz w:val="28"/>
        </w:rPr>
        <w:t xml:space="preserve">
      Аджип Қарашығанақ Б.В., Б.Г. Эксплорейшн энд Продакшн Лимитед, Тексако Интернейшнл Петролеум Компани, "ЛУКОЙЛ" мұнай компаниясы" ашық акционерлік қоғамы, "Қазақойл" ұлттық мұнай-газ компаниясы" жабық акционерлік қоғамы және Қазақстан Республикасының Үкіметі арасында жасалған 1997 жылғы 18 қарашадағы Қарашығанақ мұнай-газ конденсаты кен орнының мердігерлік учаскесінің өнімін бөлу туралы түпкілікті келісімнің (ӨБК) 1.1-бөліміне сәйкес Қазақстан Республикасының Үкіметі Уәкілетті органды белгілеуге құқылы және ӨБК-нің 23.7-бөліміне сәйкес ӨБК мен ӨБК-ге сәйкес ілеспе құжаттар бойынша цессионарий міндеттемелеріне кепілдік беретін болады; </w:t>
      </w:r>
      <w:r>
        <w:br/>
      </w:r>
      <w:r>
        <w:rPr>
          <w:rFonts w:ascii="Times New Roman"/>
          <w:b w:val="false"/>
          <w:i w:val="false"/>
          <w:color w:val="000000"/>
          <w:sz w:val="28"/>
        </w:rPr>
        <w:t xml:space="preserve">
      "Қазақстан Республикасы Президентінің 2002 жылғы 20 ақпандағы N 811 Жарлығын іске асыру жөніндегі шаралар туралы" Қазақстан Республикасы Үкіметінің 2002 жылғы 25 ақпандағы N 248 қаулысына сәйкес ӨБК бойынша өкілетті органның функциясын Қазақстан Республикасының Энергетика және минералдық ресурстар министрлігі тапсырды, ал ҚазМұнайГаз қабылдады; </w:t>
      </w:r>
      <w:r>
        <w:br/>
      </w:r>
      <w:r>
        <w:rPr>
          <w:rFonts w:ascii="Times New Roman"/>
          <w:b w:val="false"/>
          <w:i w:val="false"/>
          <w:color w:val="000000"/>
          <w:sz w:val="28"/>
        </w:rPr>
        <w:t xml:space="preserve">
      ӨБК-нің 23.2 (а) бөліміне сәйкес БГ Интернейшнл Лимитед ӨБК мен ілеспе құжаттар бойынша өзінің құқықтары мен міндеттемелерін өзінің аффилиирленген тұлғасы - БГ Қарашығанақ Лимитедке толығымен берді, ал БГ Қарашығанақ Лимитед БГ Интернейшнл Лимитед компаниясының ӨБК мен ілеспе құжаттар бойынша құқықтары мен міндеттемелерін толық қабылдады.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СОНДЫҚТАН Тараптар мыналар туралы уағдаласады: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ӨКК-нiң кiрiспе бөлiгiнде көрсетiлген Тараптардың құрамы былайша </w:t>
      </w:r>
    </w:p>
    <w:p>
      <w:pPr>
        <w:spacing w:after="0"/>
        <w:ind w:left="0"/>
        <w:jc w:val="both"/>
      </w:pPr>
      <w:r>
        <w:rPr>
          <w:rFonts w:ascii="Times New Roman"/>
          <w:b w:val="false"/>
          <w:i w:val="false"/>
          <w:color w:val="000000"/>
          <w:sz w:val="28"/>
        </w:rPr>
        <w:t xml:space="preserve">жазылатын болады: </w:t>
      </w:r>
    </w:p>
    <w:p>
      <w:pPr>
        <w:spacing w:after="0"/>
        <w:ind w:left="0"/>
        <w:jc w:val="both"/>
      </w:pPr>
      <w:r>
        <w:rPr>
          <w:rFonts w:ascii="Times New Roman"/>
          <w:b w:val="false"/>
          <w:i w:val="false"/>
          <w:color w:val="000000"/>
          <w:sz w:val="28"/>
        </w:rPr>
        <w:t xml:space="preserve">     1) Италияда тiркелген ЭНИ С.п.А. (ENI S.р.А.) компаниясы ("Аджип бас </w:t>
      </w:r>
    </w:p>
    <w:p>
      <w:pPr>
        <w:spacing w:after="0"/>
        <w:ind w:left="0"/>
        <w:jc w:val="both"/>
      </w:pPr>
      <w:r>
        <w:rPr>
          <w:rFonts w:ascii="Times New Roman"/>
          <w:b w:val="false"/>
          <w:i w:val="false"/>
          <w:color w:val="000000"/>
          <w:sz w:val="28"/>
        </w:rPr>
        <w:t xml:space="preserve">компаниясы"); </w:t>
      </w:r>
    </w:p>
    <w:p>
      <w:pPr>
        <w:spacing w:after="0"/>
        <w:ind w:left="0"/>
        <w:jc w:val="both"/>
      </w:pPr>
      <w:r>
        <w:rPr>
          <w:rFonts w:ascii="Times New Roman"/>
          <w:b w:val="false"/>
          <w:i w:val="false"/>
          <w:color w:val="000000"/>
          <w:sz w:val="28"/>
        </w:rPr>
        <w:t xml:space="preserve">     2) Нидерландыда тiркелген Аджип Қарашығанақ Б.В. (Agip Karachaganak </w:t>
      </w:r>
    </w:p>
    <w:p>
      <w:pPr>
        <w:spacing w:after="0"/>
        <w:ind w:left="0"/>
        <w:jc w:val="both"/>
      </w:pPr>
      <w:r>
        <w:rPr>
          <w:rFonts w:ascii="Times New Roman"/>
          <w:b w:val="false"/>
          <w:i w:val="false"/>
          <w:color w:val="000000"/>
          <w:sz w:val="28"/>
        </w:rPr>
        <w:t xml:space="preserve">В. V.) компаниясы ("Аджип"); </w:t>
      </w:r>
    </w:p>
    <w:p>
      <w:pPr>
        <w:spacing w:after="0"/>
        <w:ind w:left="0"/>
        <w:jc w:val="both"/>
      </w:pPr>
      <w:r>
        <w:rPr>
          <w:rFonts w:ascii="Times New Roman"/>
          <w:b w:val="false"/>
          <w:i w:val="false"/>
          <w:color w:val="000000"/>
          <w:sz w:val="28"/>
        </w:rPr>
        <w:t xml:space="preserve">     3) Құрама Корольдiкте тiркелген БГ Групп п.л.к. (BG Group р.l.с.) </w:t>
      </w:r>
    </w:p>
    <w:p>
      <w:pPr>
        <w:spacing w:after="0"/>
        <w:ind w:left="0"/>
        <w:jc w:val="both"/>
      </w:pPr>
      <w:r>
        <w:rPr>
          <w:rFonts w:ascii="Times New Roman"/>
          <w:b w:val="false"/>
          <w:i w:val="false"/>
          <w:color w:val="000000"/>
          <w:sz w:val="28"/>
        </w:rPr>
        <w:t xml:space="preserve">компаниясы ("БГ бас компаниясы"); </w:t>
      </w:r>
    </w:p>
    <w:p>
      <w:pPr>
        <w:spacing w:after="0"/>
        <w:ind w:left="0"/>
        <w:jc w:val="both"/>
      </w:pPr>
      <w:r>
        <w:rPr>
          <w:rFonts w:ascii="Times New Roman"/>
          <w:b w:val="false"/>
          <w:i w:val="false"/>
          <w:color w:val="000000"/>
          <w:sz w:val="28"/>
        </w:rPr>
        <w:t xml:space="preserve">     4) Құрама Корольдікте тiркелген БГ Қарашығанақ Лимитед (ВG </w:t>
      </w:r>
    </w:p>
    <w:p>
      <w:pPr>
        <w:spacing w:after="0"/>
        <w:ind w:left="0"/>
        <w:jc w:val="both"/>
      </w:pPr>
      <w:r>
        <w:rPr>
          <w:rFonts w:ascii="Times New Roman"/>
          <w:b w:val="false"/>
          <w:i w:val="false"/>
          <w:color w:val="000000"/>
          <w:sz w:val="28"/>
        </w:rPr>
        <w:t xml:space="preserve">Karachaganak Limited) компаниясы ("Бритиш Газ"); </w:t>
      </w:r>
    </w:p>
    <w:p>
      <w:pPr>
        <w:spacing w:after="0"/>
        <w:ind w:left="0"/>
        <w:jc w:val="both"/>
      </w:pPr>
      <w:r>
        <w:rPr>
          <w:rFonts w:ascii="Times New Roman"/>
          <w:b w:val="false"/>
          <w:i w:val="false"/>
          <w:color w:val="000000"/>
          <w:sz w:val="28"/>
        </w:rPr>
        <w:t xml:space="preserve">     5) АҚШ, Делавэр штатында тiркелген Тексако Инк. (Texaco Іnс.) </w:t>
      </w:r>
    </w:p>
    <w:p>
      <w:pPr>
        <w:spacing w:after="0"/>
        <w:ind w:left="0"/>
        <w:jc w:val="both"/>
      </w:pPr>
      <w:r>
        <w:rPr>
          <w:rFonts w:ascii="Times New Roman"/>
          <w:b w:val="false"/>
          <w:i w:val="false"/>
          <w:color w:val="000000"/>
          <w:sz w:val="28"/>
        </w:rPr>
        <w:t xml:space="preserve">компаниясы ("Тексако бас компаниясы");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АҚШ, Делавэр штатында тiркелген Тексако Интернейшнл Петролеум Компани (Texaco International Petroleum Company) компаниясы ("Тексако"); </w:t>
      </w:r>
      <w:r>
        <w:br/>
      </w:r>
      <w:r>
        <w:rPr>
          <w:rFonts w:ascii="Times New Roman"/>
          <w:b w:val="false"/>
          <w:i w:val="false"/>
          <w:color w:val="000000"/>
          <w:sz w:val="28"/>
        </w:rPr>
        <w:t xml:space="preserve">
      7) Ресей Федерациясында тiркелген "ЛУКОЙЛ" мұнай компаниясы" ашық акционерлiк қоғамы компаниясы ("ЛУКОЙЛ" бас компаниясы"); </w:t>
      </w:r>
      <w:r>
        <w:br/>
      </w:r>
      <w:r>
        <w:rPr>
          <w:rFonts w:ascii="Times New Roman"/>
          <w:b w:val="false"/>
          <w:i w:val="false"/>
          <w:color w:val="000000"/>
          <w:sz w:val="28"/>
        </w:rPr>
        <w:t xml:space="preserve">
      8) Қазақстан Республикасының атынан әрекет ететiн Қазақстан Республикасы Үкiметiнің атынан әрекет етушi Қазақстан Республикасының Энергетика және минералдық ресурстар министрлiгi ("Республика") және; </w:t>
      </w:r>
      <w:r>
        <w:br/>
      </w:r>
      <w:r>
        <w:rPr>
          <w:rFonts w:ascii="Times New Roman"/>
          <w:b w:val="false"/>
          <w:i w:val="false"/>
          <w:color w:val="000000"/>
          <w:sz w:val="28"/>
        </w:rPr>
        <w:t xml:space="preserve">
      9) "ҚазМұнайГаз" ұлттық компаниясы" жабық акционерлiк қоғамы ("ҚазМұнайГаз"). </w:t>
      </w:r>
      <w:r>
        <w:br/>
      </w:r>
      <w:r>
        <w:rPr>
          <w:rFonts w:ascii="Times New Roman"/>
          <w:b w:val="false"/>
          <w:i w:val="false"/>
          <w:color w:val="000000"/>
          <w:sz w:val="28"/>
        </w:rPr>
        <w:t xml:space="preserve">
      2. ӨКК-нiң мәтiнi бойынша "Қазақойл" деген сөз "ҚазМұнайГаз" деген сөзбен ауыстырылсын. </w:t>
      </w:r>
      <w:r>
        <w:br/>
      </w:r>
      <w:r>
        <w:rPr>
          <w:rFonts w:ascii="Times New Roman"/>
          <w:b w:val="false"/>
          <w:i w:val="false"/>
          <w:color w:val="000000"/>
          <w:sz w:val="28"/>
        </w:rPr>
        <w:t xml:space="preserve">
      3. Барлық Тарап мыналарды мойындайды және келiседi (және бұл ӨКК-ге қол қойған күнiнен бастап кез келген мақсаттарда жарамды): </w:t>
      </w:r>
      <w:r>
        <w:br/>
      </w:r>
      <w:r>
        <w:rPr>
          <w:rFonts w:ascii="Times New Roman"/>
          <w:b w:val="false"/>
          <w:i w:val="false"/>
          <w:color w:val="000000"/>
          <w:sz w:val="28"/>
        </w:rPr>
        <w:t xml:space="preserve">
      (А) ҚазМұнайГаз ӨКК бойынша "Қазақойл" ҰМК-нің нақты бар, сондай-ақ шартты түрде болатын, сонымен қатар келешекте туындайтын барлық үлестерін, мiндеттерін, борыштары мен міндеттемелерiн өзiне қабылдады; </w:t>
      </w:r>
      <w:r>
        <w:br/>
      </w:r>
      <w:r>
        <w:rPr>
          <w:rFonts w:ascii="Times New Roman"/>
          <w:b w:val="false"/>
          <w:i w:val="false"/>
          <w:color w:val="000000"/>
          <w:sz w:val="28"/>
        </w:rPr>
        <w:t xml:space="preserve">
      (Б) Республика ӨБК-нiң 23.7-бөлiмiне сәйкес ҚазМұнайГаздың мiндеттемелерiн орындауға кепiлдiк бередi; </w:t>
      </w:r>
      <w:r>
        <w:br/>
      </w:r>
      <w:r>
        <w:rPr>
          <w:rFonts w:ascii="Times New Roman"/>
          <w:b w:val="false"/>
          <w:i w:val="false"/>
          <w:color w:val="000000"/>
          <w:sz w:val="28"/>
        </w:rPr>
        <w:t xml:space="preserve">
      (В) БГ Қарашығанақ Лимитед ӨКК бойынша БГ Интернейшнл Лимитедтiң нақты бар, сондай-ақ шартты түрде болатын, сонымен қатар келешекте туындайтын барлық үлестерiн, мiндеттерiн, борыштары мен міндеттемелерiн өзiне қабылдады, соған байланысты БГ Қарашығанақ Лимитед ӨКК-де "Бритиш Газ" деп аталады; </w:t>
      </w:r>
      <w:r>
        <w:br/>
      </w:r>
      <w:r>
        <w:rPr>
          <w:rFonts w:ascii="Times New Roman"/>
          <w:b w:val="false"/>
          <w:i w:val="false"/>
          <w:color w:val="000000"/>
          <w:sz w:val="28"/>
        </w:rPr>
        <w:t xml:space="preserve">
      (Г) осы Келiсiмнiң жоғарыда көрсетiлген (В) тармағына байланысты БГ бас компаниясы БГ Қарашығанақ Лимитед ("Бритиш Газ") үшін - Бас компания - Кепiлгер болды. </w:t>
      </w:r>
      <w:r>
        <w:br/>
      </w:r>
      <w:r>
        <w:rPr>
          <w:rFonts w:ascii="Times New Roman"/>
          <w:b w:val="false"/>
          <w:i w:val="false"/>
          <w:color w:val="000000"/>
          <w:sz w:val="28"/>
        </w:rPr>
        <w:t xml:space="preserve">
      4. Жоғарыда санамаланған 2 және 3-тармақтарда айтылған мiндеттемелердi өзiне қабылдауына және ауыстыруға байланысты Тараптар "Қазақойл" ҰМК-ның, БГ Қарашығанақ Лимитедтің ӨКК бойынша оларға жүктелген нақты бар, сондай-ақ шартты түрде болатын, сонымен қатар келешекте туындайтын кез келген және барлық борыштарды төлеуден мiндеттемелер мен мiндеттердi орындаудан босатылғанын мойындайды және келiседi және бұл ӨКК-ге қол қойған күнінен бастап кез келген мақсаттарда жарамды. </w:t>
      </w:r>
      <w:r>
        <w:br/>
      </w:r>
      <w:r>
        <w:rPr>
          <w:rFonts w:ascii="Times New Roman"/>
          <w:b w:val="false"/>
          <w:i w:val="false"/>
          <w:color w:val="000000"/>
          <w:sz w:val="28"/>
        </w:rPr>
        <w:t xml:space="preserve">
      5. Осы ӨКК-нi Өзгерту туралы келiсiм бойынша туындайтын кез келген және барлық даулар ӨКК-нің 7-бөлiмiне сәйкес шешiлетiн болады. </w:t>
      </w:r>
      <w:r>
        <w:br/>
      </w:r>
      <w:r>
        <w:rPr>
          <w:rFonts w:ascii="Times New Roman"/>
          <w:b w:val="false"/>
          <w:i w:val="false"/>
          <w:color w:val="000000"/>
          <w:sz w:val="28"/>
        </w:rPr>
        <w:t xml:space="preserve">
      6. Осы ӨКК-нi Өзгерту туралы келiсiмге Тараптардың саны бойынша даналарда қол қойылды және бiрге алынған барлық осындай даналар сол бiр құжат ретiнде қаралуы тиiс. Осы Келiсiмнiң орыс және ағылшын тiлiндегi даналарына қол қойылады және олардың екеуiнiң күшi бiрдей. Осы Келiсiм Тараптар үшiн мiндеттi болып табылады және мұнай-газ өнеркәсiбiнiң халықаралық практикасына сәйкес тәртiппен тек сол айтылғанмен түсiндiрiледi, алайда жоғарыда айтылғанға қарамастан, осы Келiсiм Қазақстан Республикасының заңнамасымен реттеледi. </w:t>
      </w:r>
      <w:r>
        <w:br/>
      </w:r>
      <w:r>
        <w:rPr>
          <w:rFonts w:ascii="Times New Roman"/>
          <w:b w:val="false"/>
          <w:i w:val="false"/>
          <w:color w:val="000000"/>
          <w:sz w:val="28"/>
        </w:rPr>
        <w:t xml:space="preserve">
      7. Осы Келiсiмнiң бас әрiппен жазылған барлық терминдерi, басқаша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айтылғандарды қоспағанда, ӨКК-де белгiленген терминдер болып табылады.</w:t>
      </w:r>
    </w:p>
    <w:p>
      <w:pPr>
        <w:spacing w:after="0"/>
        <w:ind w:left="0"/>
        <w:jc w:val="both"/>
      </w:pPr>
      <w:r>
        <w:rPr>
          <w:rFonts w:ascii="Times New Roman"/>
          <w:b w:val="false"/>
          <w:i w:val="false"/>
          <w:color w:val="000000"/>
          <w:sz w:val="28"/>
        </w:rPr>
        <w:t>     8. Осы ӨКК-нi Өзгерту туралы келiсiм оған барлық Тараптар қол қойған</w:t>
      </w:r>
    </w:p>
    <w:p>
      <w:pPr>
        <w:spacing w:after="0"/>
        <w:ind w:left="0"/>
        <w:jc w:val="both"/>
      </w:pPr>
      <w:r>
        <w:rPr>
          <w:rFonts w:ascii="Times New Roman"/>
          <w:b w:val="false"/>
          <w:i w:val="false"/>
          <w:color w:val="000000"/>
          <w:sz w:val="28"/>
        </w:rPr>
        <w:t xml:space="preserve">күнiнен бастап күшiне енедi. </w:t>
      </w:r>
    </w:p>
    <w:p>
      <w:pPr>
        <w:spacing w:after="0"/>
        <w:ind w:left="0"/>
        <w:jc w:val="both"/>
      </w:pPr>
      <w:r>
        <w:rPr>
          <w:rFonts w:ascii="Times New Roman"/>
          <w:b w:val="false"/>
          <w:i w:val="false"/>
          <w:color w:val="000000"/>
          <w:sz w:val="28"/>
        </w:rPr>
        <w:t xml:space="preserve">ЖОҒАРЫДА АЙТЫЛҒАНДАРДЫ РАСТАУ ҮШIН осы Келiсiмге Тараптардың </w:t>
      </w:r>
    </w:p>
    <w:p>
      <w:pPr>
        <w:spacing w:after="0"/>
        <w:ind w:left="0"/>
        <w:jc w:val="both"/>
      </w:pPr>
      <w:r>
        <w:rPr>
          <w:rFonts w:ascii="Times New Roman"/>
          <w:b w:val="false"/>
          <w:i w:val="false"/>
          <w:color w:val="000000"/>
          <w:sz w:val="28"/>
        </w:rPr>
        <w:t xml:space="preserve">уәкiлеттi өкiлдерi тиiстi түрде қол қойды.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ЭНИ С.п.А.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АДЖИП ҚАРАШЫҒАНАҚ Б.В.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БГ ГРУПП П.Л.К.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БГ ҚАРАШЫҒАНАҚ ЛИМИТЕД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ТЕКСАКО ИНК.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Аты: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ТЕКСАКО ИНТЕРНЕЙШНЛ ПЕТРОЛЕУМ КОМПАНИ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Аты: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"ЛУКОЙЛ" МҰНАЙ КОМПАНИЯСЫ" </w:t>
      </w:r>
    </w:p>
    <w:p>
      <w:pPr>
        <w:spacing w:after="0"/>
        <w:ind w:left="0"/>
        <w:jc w:val="both"/>
      </w:pPr>
      <w:r>
        <w:rPr>
          <w:rFonts w:ascii="Times New Roman"/>
          <w:b w:val="false"/>
          <w:i w:val="false"/>
          <w:color w:val="000000"/>
          <w:sz w:val="28"/>
        </w:rPr>
        <w:t xml:space="preserve">     АШЫҚ АКЦИОНЕРЛIК ҚОҒАМЫ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АТЫНАН ӘРЕКЕТ ЕТЕТІН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xml:space="preserve">     АТЫНАН ӘРЕКЕТ ЕТУШI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РЕСУРСТАР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"ҚАЗМҰНАЙГАЗ" ҰЛТТЫҚ КОМПАНИЯСЫ" </w:t>
      </w:r>
    </w:p>
    <w:p>
      <w:pPr>
        <w:spacing w:after="0"/>
        <w:ind w:left="0"/>
        <w:jc w:val="both"/>
      </w:pPr>
      <w:r>
        <w:rPr>
          <w:rFonts w:ascii="Times New Roman"/>
          <w:b w:val="false"/>
          <w:i w:val="false"/>
          <w:color w:val="000000"/>
          <w:sz w:val="28"/>
        </w:rPr>
        <w:t xml:space="preserve">     ЖАБЫҚ АКЦИОНЕРЛIК ҚОҒАМЫ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