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94c6" w14:textId="7709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Авиажөндеу кешенiн жекешелендiрудiң және дамытудың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19 маусым N 676</w:t>
      </w:r>
    </w:p>
    <w:p>
      <w:pPr>
        <w:spacing w:after="0"/>
        <w:ind w:left="0"/>
        <w:jc w:val="both"/>
      </w:pPr>
      <w:bookmarkStart w:name="z0" w:id="0"/>
      <w:r>
        <w:rPr>
          <w:rFonts w:ascii="Times New Roman"/>
          <w:b w:val="false"/>
          <w:i w:val="false"/>
          <w:color w:val="000000"/>
          <w:sz w:val="28"/>
        </w:rPr>
        <w:t>
      Қазақстан Республикасы Президентiнiң "Жекешелендiру туралы" 1995 жылғы 23 желтоқсандағы N 2721 </w:t>
      </w:r>
      <w:r>
        <w:rPr>
          <w:rFonts w:ascii="Times New Roman"/>
          <w:b w:val="false"/>
          <w:i w:val="false"/>
          <w:color w:val="000000"/>
          <w:sz w:val="28"/>
        </w:rPr>
        <w:t xml:space="preserve">U952721_ </w:t>
      </w:r>
      <w:r>
        <w:rPr>
          <w:rFonts w:ascii="Times New Roman"/>
          <w:b w:val="false"/>
          <w:i w:val="false"/>
          <w:color w:val="000000"/>
          <w:sz w:val="28"/>
        </w:rPr>
        <w:t xml:space="preserve">заң күшi бар Жарлығына сәйкес және жоғары технологиялы қазақстандық авиажөндеу кешенiн құру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xml:space="preserve">
      1) заңнамада белгiленген тәртiппен "N 405 авиажөндеу зауыты" (бұдан әрi - "N 405 авиажөндеу зауыты" ААҚ) мен "N 406 АА авиажөндеу зауыты" (бұдан әрi - "N 406 АА авиажөндеу зауыты" ААҚ) ашық акционерлiк қоғамдары акцияларын көрсетiлген акционерлiк қоғамдардың акциялары мемлекеттiк пакеттерiнiң 60%-ы мөлшерiнде сауда-саттық өткiзу жолымен бiртұтас лотпен сатуды жүзеге асырсын;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2. Қазақстан Республикасының Экономика және сауда министрлiгi Қазақстан Республикасының Қорғаныс министрлiгiмен келiсiм бойынша екi апта мерзiмде Қазақстан Республикасы Қаржы министрлiгiнiң Мемлекеттiк мүлiк және жекешелендiру комитетiне "N 405 авиажөндеу зауыты" ААҚ пен "N 406 АА авиажөндеу зауыты" ААҚ акцияларының мемлекеттiк пакеттерiн сату шарттары жөнiнде ұсыныстар берсiн.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көрсетiлген қаулыға қосымшада: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Республикасының Экономика және сауда министрлiгiне" деген </w:t>
      </w:r>
    </w:p>
    <w:p>
      <w:pPr>
        <w:spacing w:after="0"/>
        <w:ind w:left="0"/>
        <w:jc w:val="both"/>
      </w:pPr>
      <w:r>
        <w:rPr>
          <w:rFonts w:ascii="Times New Roman"/>
          <w:b w:val="false"/>
          <w:i w:val="false"/>
          <w:color w:val="000000"/>
          <w:sz w:val="28"/>
        </w:rPr>
        <w:t>бөлiмдегi реттік нөмiрi 232-жол алынып тасталсын.</w:t>
      </w:r>
    </w:p>
    <w:p>
      <w:pPr>
        <w:spacing w:after="0"/>
        <w:ind w:left="0"/>
        <w:jc w:val="both"/>
      </w:pPr>
      <w:r>
        <w:rPr>
          <w:rFonts w:ascii="Times New Roman"/>
          <w:b w:val="false"/>
          <w:i w:val="false"/>
          <w:color w:val="000000"/>
          <w:sz w:val="28"/>
        </w:rPr>
        <w:t xml:space="preserve">     4. "N 406 ГА Авиажөндеу зауыты" ААҚ акцияларының мемлекеттік пакетiн </w:t>
      </w:r>
    </w:p>
    <w:p>
      <w:pPr>
        <w:spacing w:after="0"/>
        <w:ind w:left="0"/>
        <w:jc w:val="both"/>
      </w:pPr>
      <w:r>
        <w:rPr>
          <w:rFonts w:ascii="Times New Roman"/>
          <w:b w:val="false"/>
          <w:i w:val="false"/>
          <w:color w:val="000000"/>
          <w:sz w:val="28"/>
        </w:rPr>
        <w:t xml:space="preserve">жекешелендiру туралы" Қазақстан Республикасы Yкiметiнiң 2001 жылғы 13 </w:t>
      </w:r>
    </w:p>
    <w:p>
      <w:pPr>
        <w:spacing w:after="0"/>
        <w:ind w:left="0"/>
        <w:jc w:val="both"/>
      </w:pPr>
      <w:r>
        <w:rPr>
          <w:rFonts w:ascii="Times New Roman"/>
          <w:b w:val="false"/>
          <w:i w:val="false"/>
          <w:color w:val="000000"/>
          <w:sz w:val="28"/>
        </w:rPr>
        <w:t xml:space="preserve">қыркүйектегi N 1194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P011194_</w:t>
      </w:r>
    </w:p>
    <w:p>
      <w:pPr>
        <w:spacing w:after="0"/>
        <w:ind w:left="0"/>
        <w:jc w:val="both"/>
      </w:pPr>
      <w:r>
        <w:br/>
      </w:r>
    </w:p>
    <w:p>
      <w:pPr>
        <w:spacing w:after="0"/>
        <w:ind w:left="0"/>
        <w:jc w:val="both"/>
      </w:pPr>
      <w:r>
        <w:rPr>
          <w:rFonts w:ascii="Times New Roman"/>
          <w:b w:val="false"/>
          <w:i w:val="false"/>
          <w:color w:val="000000"/>
          <w:sz w:val="28"/>
        </w:rPr>
        <w:t>  қаулысының күшi жойылды деп танылсын.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К.Қ.Мәсiмовке жүктелсiн.</w:t>
      </w:r>
    </w:p>
    <w:p>
      <w:pPr>
        <w:spacing w:after="0"/>
        <w:ind w:left="0"/>
        <w:jc w:val="both"/>
      </w:pPr>
      <w:r>
        <w:rPr>
          <w:rFonts w:ascii="Times New Roman"/>
          <w:b w:val="false"/>
          <w:i w:val="false"/>
          <w:color w:val="000000"/>
          <w:sz w:val="28"/>
        </w:rPr>
        <w:t xml:space="preserve">     6. Осы қаулы қол қойылған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