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143a" w14:textId="8961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Yкiметiнің 2002 жылғы 30 наурыздағы N 377 қаулысына толықтырулар мен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17 маусым N 661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"2002 жылға арналған республикалық бюджетте 042 "Өкiлдiк шығындар" 
бағдарламасы бойынша көзделген қаражатты пайдалану ережесi мен өкiлдiк 
шығындардың нормаларын бекiту туралы" Қазақстан Республикасы Үкiметiнiң 
2002 жылғы 30 наурыздағы N 377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P020377_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толықтырулар мен 
өзгерiс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қаулымен бекiтiлген 2002 жылға арналған республикалық 
бюджетте 042 "Өкiлдiк шығындар" бағдарламасы бойынша көзделген қаражатты 
пайдалану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2-тармақтың бiрiншi абзацындағы "Мемлекеттiк хатшысының" деген сөздер 
"Мемлекеттiк хатшысы - Қазақстан Республикасы Сыртқы iстер министрiнiң" 
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7-тармақтағы: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"Мемлекеттiк хатшысының" деген сөздер "Мемлекеттiк хатшысы - 
Қазақстан Республикасы Сыртқы iстер министрiнiң" деген сөздермен 
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Yкiметiнiң шешiмiмен" деген сөздер "Қазақстан 
Республикасы Премьер-Министрiнiң шешiмiмен"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8-тармақтың бiрiншi абзацындағы "Қаржы министрлiгi" деген сөздерден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кейiн "Қазақстан Республикасы Премьер-Министрiнiң шешiмi немесе" деген 
сөздермен толықтырылсын;
     10-тармақтың бiрiншi абзацындағы "Мемлекеттiк хатшысының" деген 
сөздер "Мемлекеттiк хатшысы - Қазақстан Республикасы Сыртқы iстер 
министрiнiң" деген сөздермен ауыстырылсын; 
     12-тармақтың екінші абзацындағы "Мемлекеттік хатшысының" деген сөздер 
"Мемлекеттік хатшысы - Қазақстан Республикасы Сыртқы істер министрінің" 
деген сөздермен ауыстырылсын.
     2. Осы қаулы қол қойылған күнінен бастап күшіне енеді.
     Қазақстан Республикасының
         Премьер-Министрі
Мамандар:
     Багарова Ж.А.,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