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6471" w14:textId="0116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Грек Республикасының Үкіметі арасында Инвестицияларды көтермелеу және өзара қорғау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17 маусым N 658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Үкіметі мен Грек Республикасының Үкіметі арасындағы Инвестицияларды көтермелеу және өзара қорғау туралы келісімнің жобасы мақұлдансын. </w:t>
      </w:r>
      <w:r>
        <w:br/>
      </w:r>
      <w:r>
        <w:rPr>
          <w:rFonts w:ascii="Times New Roman"/>
          <w:b w:val="false"/>
          <w:i w:val="false"/>
          <w:color w:val="000000"/>
          <w:sz w:val="28"/>
        </w:rPr>
        <w:t xml:space="preserve">
      2. Қазақстан Республикасының Мемлекеттік хатшысы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істер министрі Қасымжомарт Кемелұлы Тоқаев оған </w:t>
      </w:r>
    </w:p>
    <w:p>
      <w:pPr>
        <w:spacing w:after="0"/>
        <w:ind w:left="0"/>
        <w:jc w:val="both"/>
      </w:pPr>
      <w:r>
        <w:rPr>
          <w:rFonts w:ascii="Times New Roman"/>
          <w:b w:val="false"/>
          <w:i w:val="false"/>
          <w:color w:val="000000"/>
          <w:sz w:val="28"/>
        </w:rPr>
        <w:t xml:space="preserve">қағидатты сипаты жоқ өзгерістер мен толықтырулар енгізуге рұқсат бере </w:t>
      </w:r>
    </w:p>
    <w:p>
      <w:pPr>
        <w:spacing w:after="0"/>
        <w:ind w:left="0"/>
        <w:jc w:val="both"/>
      </w:pPr>
      <w:r>
        <w:rPr>
          <w:rFonts w:ascii="Times New Roman"/>
          <w:b w:val="false"/>
          <w:i w:val="false"/>
          <w:color w:val="000000"/>
          <w:sz w:val="28"/>
        </w:rPr>
        <w:t xml:space="preserve">отырып, Қазақстан Республикасының Үкіметі атынан Қазақстан Республикасының </w:t>
      </w:r>
    </w:p>
    <w:p>
      <w:pPr>
        <w:spacing w:after="0"/>
        <w:ind w:left="0"/>
        <w:jc w:val="both"/>
      </w:pPr>
      <w:r>
        <w:rPr>
          <w:rFonts w:ascii="Times New Roman"/>
          <w:b w:val="false"/>
          <w:i w:val="false"/>
          <w:color w:val="000000"/>
          <w:sz w:val="28"/>
        </w:rPr>
        <w:t xml:space="preserve">Үкіметі мен Грек Республикасының Үкіметі арасында Инвестицияларды </w:t>
      </w:r>
    </w:p>
    <w:p>
      <w:pPr>
        <w:spacing w:after="0"/>
        <w:ind w:left="0"/>
        <w:jc w:val="both"/>
      </w:pPr>
      <w:r>
        <w:rPr>
          <w:rFonts w:ascii="Times New Roman"/>
          <w:b w:val="false"/>
          <w:i w:val="false"/>
          <w:color w:val="000000"/>
          <w:sz w:val="28"/>
        </w:rPr>
        <w:t>көтермелеу және өзара қорғау туралы келісім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ГРЕК</w:t>
      </w:r>
    </w:p>
    <w:p>
      <w:pPr>
        <w:spacing w:after="0"/>
        <w:ind w:left="0"/>
        <w:jc w:val="both"/>
      </w:pPr>
      <w:r>
        <w:rPr>
          <w:rFonts w:ascii="Times New Roman"/>
          <w:b w:val="false"/>
          <w:i w:val="false"/>
          <w:color w:val="000000"/>
          <w:sz w:val="28"/>
        </w:rPr>
        <w:t>                    РЕСПУБЛИКАСЫНЫҢ ҮКІМЕТІ АРАСЫНДАҒЫ</w:t>
      </w:r>
    </w:p>
    <w:p>
      <w:pPr>
        <w:spacing w:after="0"/>
        <w:ind w:left="0"/>
        <w:jc w:val="both"/>
      </w:pPr>
      <w:r>
        <w:rPr>
          <w:rFonts w:ascii="Times New Roman"/>
          <w:b w:val="false"/>
          <w:i w:val="false"/>
          <w:color w:val="000000"/>
          <w:sz w:val="28"/>
        </w:rPr>
        <w:t>           ИНВЕСТИЦИЯЛАРДЫ КӨТЕРМЕЛЕУ ЖӘНЕ ӨЗАРА ҚОРҒАУ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w:t>
      </w:r>
    </w:p>
    <w:p>
      <w:pPr>
        <w:spacing w:after="0"/>
        <w:ind w:left="0"/>
        <w:jc w:val="both"/>
      </w:pPr>
      <w:r>
        <w:rPr>
          <w:rFonts w:ascii="Times New Roman"/>
          <w:b w:val="false"/>
          <w:i w:val="false"/>
          <w:color w:val="000000"/>
          <w:sz w:val="28"/>
        </w:rPr>
        <w:t>Үкіметі мен Грек Республикасының Үкіметі</w:t>
      </w:r>
    </w:p>
    <w:p>
      <w:pPr>
        <w:spacing w:after="0"/>
        <w:ind w:left="0"/>
        <w:jc w:val="both"/>
      </w:pPr>
      <w:r>
        <w:rPr>
          <w:rFonts w:ascii="Times New Roman"/>
          <w:b w:val="false"/>
          <w:i w:val="false"/>
          <w:color w:val="000000"/>
          <w:sz w:val="28"/>
        </w:rPr>
        <w:t xml:space="preserve">     Мемлекеттердің өзара тиімділігі үшін ұзақ мерзімді негізде </w:t>
      </w:r>
    </w:p>
    <w:p>
      <w:pPr>
        <w:spacing w:after="0"/>
        <w:ind w:left="0"/>
        <w:jc w:val="both"/>
      </w:pPr>
      <w:r>
        <w:rPr>
          <w:rFonts w:ascii="Times New Roman"/>
          <w:b w:val="false"/>
          <w:i w:val="false"/>
          <w:color w:val="000000"/>
          <w:sz w:val="28"/>
        </w:rPr>
        <w:t>экономикалық ынтымақтастықты нығайтуға тілек білдіре отырып,</w:t>
      </w:r>
    </w:p>
    <w:p>
      <w:pPr>
        <w:spacing w:after="0"/>
        <w:ind w:left="0"/>
        <w:jc w:val="both"/>
      </w:pPr>
      <w:r>
        <w:rPr>
          <w:rFonts w:ascii="Times New Roman"/>
          <w:b w:val="false"/>
          <w:i w:val="false"/>
          <w:color w:val="000000"/>
          <w:sz w:val="28"/>
        </w:rPr>
        <w:t xml:space="preserve">     әрбір Уағдаласушы Тарап инвесторларының екінші Уағдаласушы Тарап </w:t>
      </w:r>
    </w:p>
    <w:p>
      <w:pPr>
        <w:spacing w:after="0"/>
        <w:ind w:left="0"/>
        <w:jc w:val="both"/>
      </w:pPr>
      <w:r>
        <w:rPr>
          <w:rFonts w:ascii="Times New Roman"/>
          <w:b w:val="false"/>
          <w:i w:val="false"/>
          <w:color w:val="000000"/>
          <w:sz w:val="28"/>
        </w:rPr>
        <w:t xml:space="preserve">аумағындағы инвестициялары үшін қолайлы жағдайлар жасауды мақсат тұта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осы Келісімнің негізінде инвестицияларды көтермелеу және қорғау осы </w:t>
      </w:r>
    </w:p>
    <w:p>
      <w:pPr>
        <w:spacing w:after="0"/>
        <w:ind w:left="0"/>
        <w:jc w:val="both"/>
      </w:pPr>
      <w:r>
        <w:rPr>
          <w:rFonts w:ascii="Times New Roman"/>
          <w:b w:val="false"/>
          <w:i w:val="false"/>
          <w:color w:val="000000"/>
          <w:sz w:val="28"/>
        </w:rPr>
        <w:t>саладағы бастаманы ынталандыратынын тани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"Инвестициялар" термині бір Уағдаласушы Тарап инвесторының екінші Уағдаласушы Тарап аумағында, соңғы Уағдаласушы Тараптың заңнамасына сәйкес инвестицияланған кез келген активтер түрлерін және атап айтқанда, бірақ ерекше емес: </w:t>
      </w:r>
      <w:r>
        <w:br/>
      </w:r>
      <w:r>
        <w:rPr>
          <w:rFonts w:ascii="Times New Roman"/>
          <w:b w:val="false"/>
          <w:i w:val="false"/>
          <w:color w:val="000000"/>
          <w:sz w:val="28"/>
        </w:rPr>
        <w:t xml:space="preserve">
      а) жылжымалы және жылжымайтын мүлікті, сондай-ақ жалға алу, сервитут, ипотека, ұстау құқығы немесе кепілі сияқты кез келген мүліктік құқықтарды; </w:t>
      </w:r>
      <w:r>
        <w:br/>
      </w:r>
      <w:r>
        <w:rPr>
          <w:rFonts w:ascii="Times New Roman"/>
          <w:b w:val="false"/>
          <w:i w:val="false"/>
          <w:color w:val="000000"/>
          <w:sz w:val="28"/>
        </w:rPr>
        <w:t xml:space="preserve">
      б) компаниядағы үлесті және акцияны әрі компанияларға қатысудың кез келген басқа да нысандарын; </w:t>
      </w:r>
      <w:r>
        <w:br/>
      </w:r>
      <w:r>
        <w:rPr>
          <w:rFonts w:ascii="Times New Roman"/>
          <w:b w:val="false"/>
          <w:i w:val="false"/>
          <w:color w:val="000000"/>
          <w:sz w:val="28"/>
        </w:rPr>
        <w:t xml:space="preserve">
      в) ақшалай талаптарды немесе келісім-шартқа сәйкес орындалуының экономикалық құндылығы бар кез келген талаптарды, сондай-ақ инвестицияларға байланысты қарыздарды; </w:t>
      </w:r>
      <w:r>
        <w:br/>
      </w:r>
      <w:r>
        <w:rPr>
          <w:rFonts w:ascii="Times New Roman"/>
          <w:b w:val="false"/>
          <w:i w:val="false"/>
          <w:color w:val="000000"/>
          <w:sz w:val="28"/>
        </w:rPr>
        <w:t xml:space="preserve">
      г) зияткерлік меншік құқықтарын; </w:t>
      </w:r>
      <w:r>
        <w:br/>
      </w:r>
      <w:r>
        <w:rPr>
          <w:rFonts w:ascii="Times New Roman"/>
          <w:b w:val="false"/>
          <w:i w:val="false"/>
          <w:color w:val="000000"/>
          <w:sz w:val="28"/>
        </w:rPr>
        <w:t xml:space="preserve">
      д) заңнамамен, келісім-шартпен немесе заңнамаға сәйкес өкімет органының шешімімен берілген кез келген құқықты білдіреді. </w:t>
      </w:r>
      <w:r>
        <w:br/>
      </w:r>
      <w:r>
        <w:rPr>
          <w:rFonts w:ascii="Times New Roman"/>
          <w:b w:val="false"/>
          <w:i w:val="false"/>
          <w:color w:val="000000"/>
          <w:sz w:val="28"/>
        </w:rPr>
        <w:t xml:space="preserve">
      Салынған инвестициялар нысанындағы ықтимал өзгеріс олардың инвестициялар ретіндегі сипатына ықпал етпейді. </w:t>
      </w:r>
      <w:r>
        <w:br/>
      </w:r>
      <w:r>
        <w:rPr>
          <w:rFonts w:ascii="Times New Roman"/>
          <w:b w:val="false"/>
          <w:i w:val="false"/>
          <w:color w:val="000000"/>
          <w:sz w:val="28"/>
        </w:rPr>
        <w:t xml:space="preserve">
      2. "Табыстар" термині инвестицияларды жүзеге асыру нәтижесінде алынатын қаражатты білдіреді, әрі атап айтқанда және бірақ ерекше емес пайданы, пайызды, капиталдан алынатын кірісті, дивидендтерді, роялтиді және төлемдерді қамтиды. </w:t>
      </w:r>
      <w:r>
        <w:br/>
      </w:r>
      <w:r>
        <w:rPr>
          <w:rFonts w:ascii="Times New Roman"/>
          <w:b w:val="false"/>
          <w:i w:val="false"/>
          <w:color w:val="000000"/>
          <w:sz w:val="28"/>
        </w:rPr>
        <w:t xml:space="preserve">
      3. "Инвестор" термині кез келгені Уағдаласушы Тараптың біріне қатысты: </w:t>
      </w:r>
      <w:r>
        <w:br/>
      </w:r>
      <w:r>
        <w:rPr>
          <w:rFonts w:ascii="Times New Roman"/>
          <w:b w:val="false"/>
          <w:i w:val="false"/>
          <w:color w:val="000000"/>
          <w:sz w:val="28"/>
        </w:rPr>
        <w:t xml:space="preserve">
      а) тиісті Уағдаласушы Тараптың құқығына сәйкес оның азаматы болып табылатын жеке тұлғаны; </w:t>
      </w:r>
      <w:r>
        <w:br/>
      </w:r>
      <w:r>
        <w:rPr>
          <w:rFonts w:ascii="Times New Roman"/>
          <w:b w:val="false"/>
          <w:i w:val="false"/>
          <w:color w:val="000000"/>
          <w:sz w:val="28"/>
        </w:rPr>
        <w:t xml:space="preserve">
      б) тиісті Уағдаласушы Тараптың құқығына сәйкес құрылған не өзге де тиісті түрде ұйымдастырылған және сол Уағдаласушы Тараптың аумағында шын мәнінде өзінің экономикалық қызметін жүзеге асыратын компанияларды, корпорацияларды, бизнес қауымдастықтарды және серіктестіктерді қоса алғанда, заңды тұлғаны немесе басқа да ұйымдарды білдіреді. </w:t>
      </w:r>
      <w:r>
        <w:br/>
      </w:r>
      <w:r>
        <w:rPr>
          <w:rFonts w:ascii="Times New Roman"/>
          <w:b w:val="false"/>
          <w:i w:val="false"/>
          <w:color w:val="000000"/>
          <w:sz w:val="28"/>
        </w:rPr>
        <w:t xml:space="preserve">
      4. "Аумақ" термині кез келген Уағдаласушы Тарапқа қатысты аумақтық суларды, тиісті Уағдаласушы Тарап халықаралық құқыққа сәйкес егеменді иелігін және заңды құқығын жүзеге асыратын теңіз аумағын қоса алғанда, егеменді аумағын білдіреді.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Қолданылуы аясы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Келісім Уағдаласушы Тараптың бірінің аумағында оның заңнамасына сәйкес екінші Уағдаласушы Тарап инвесторлары Келісім күшіне енгенге дейін де, енгеннен кейін де жүзеге асырған инвестицияларға қолданылуы тиіс.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Инвестицияларды көтермелеу және қорғау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өз аумағында екінші Уағдаласушы Тарап инвесторларының инвестицияларын көтермелейді және мұндай инвестицияларға өзінің заңнамасына сәйкес рұқсат береді. </w:t>
      </w:r>
      <w:r>
        <w:br/>
      </w:r>
      <w:r>
        <w:rPr>
          <w:rFonts w:ascii="Times New Roman"/>
          <w:b w:val="false"/>
          <w:i w:val="false"/>
          <w:color w:val="000000"/>
          <w:sz w:val="28"/>
        </w:rPr>
        <w:t xml:space="preserve">
      2. Бір Уағдаласушы Тарап инвесторларының инвестициялары мен табыстары екінші Уағдаласушы Тарап аумағында кез келген уақытта әділ әрі тең құқықты құқықтық режиммен қамтамасыз етілуі, сондай-ақ толық қорғалу мен қауіпсіздікті пайдалануы тиіс. Уағдаласушы Тараптардың әрқайсысы екінші Уағдаласушы Тарап инвесторларының инвестицияларын басқаруға, қолдауға, пайдалануға, иеленуге немесе билік жүргізуге ақталмайтын немесе кемсітушілік шараларымен қандай да бір түрде қысым жасалмайтынына кепілдік береді.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Инвестициялардың құқықтық режимі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өз аумағында екінші Уағдаласушы Тарап инвесторлары жүзеге асырған табыстарды қоса алғанда, олардың инвестицияларына өз инвесторларының инвестицияларына немесе үшінші ел инвесторларының инвестицияларына берілетініне қарағанда, қандай режим анағұрлым қолайлы болып табылатындығына қарай, қолайлығы одан кем емес құқықтық режимді қамтамасыз етуі тиіс. </w:t>
      </w:r>
      <w:r>
        <w:br/>
      </w:r>
      <w:r>
        <w:rPr>
          <w:rFonts w:ascii="Times New Roman"/>
          <w:b w:val="false"/>
          <w:i w:val="false"/>
          <w:color w:val="000000"/>
          <w:sz w:val="28"/>
        </w:rPr>
        <w:t xml:space="preserve">
      2. Уағдаласушы Тараптардың әрқайсысы өз аумағында инвестициялармен байланысты қызметтеріне қатысты екінші Уағдаласушы Тарап инвесторларын өздерінің инвесторларына немесе үшінші елдің инвесторларына берілетініне қарағанда, қандай режим анағұрлым қолайлы болып табылатындығына қарай, қолайлығы одан кем емес құқықтық режиммен қамтамасыз етуі тиіс. </w:t>
      </w:r>
      <w:r>
        <w:br/>
      </w:r>
      <w:r>
        <w:rPr>
          <w:rFonts w:ascii="Times New Roman"/>
          <w:b w:val="false"/>
          <w:i w:val="false"/>
          <w:color w:val="000000"/>
          <w:sz w:val="28"/>
        </w:rPr>
        <w:t xml:space="preserve">
      3. Осы баптың 1 және 2-тармақтарының ережелері бір Уағдаласушы Тараптың екінші Уағдаласушы Тарап инвесторларына: </w:t>
      </w:r>
      <w:r>
        <w:br/>
      </w:r>
      <w:r>
        <w:rPr>
          <w:rFonts w:ascii="Times New Roman"/>
          <w:b w:val="false"/>
          <w:i w:val="false"/>
          <w:color w:val="000000"/>
          <w:sz w:val="28"/>
        </w:rPr>
        <w:t xml:space="preserve">
      а) оның қазіргі кезде бар немесе болашақта болатын кез келген еркін сауда аймақтарына, кедендік немесе экономикалық одақтарға, аймақтық экономикалық интеграциялар жөніндегі келісімдерге немесе осындай халықаралық келісімдерге қатысуынан ие </w:t>
      </w:r>
      <w:r>
        <w:br/>
      </w:r>
      <w:r>
        <w:rPr>
          <w:rFonts w:ascii="Times New Roman"/>
          <w:b w:val="false"/>
          <w:i w:val="false"/>
          <w:color w:val="000000"/>
          <w:sz w:val="28"/>
        </w:rPr>
        <w:t xml:space="preserve">
      б) салық салуға толық немесе үлкен бөлігінде қатысы бар кез келген халықаралық келісімнен немесе шарттан туындайтын кез келген режимнің тиімділігі, артықшылығы мен жеңілдігі қолданылатын міндеттеме ретінде түсіндірілмеуі тиіс.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Экспроприация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Кез келген Уағдаласушы Тарап инвесторларының инвестициялары мен табыстары екінші Уағдаласушы Тарап аумағында экспроприацияланбайды, мемлекет меншігіне алынбайды, экспроприацияға немесе мемлекет меншігіне алуға (бұдан әрі - экспроприация) күші тең салдары болатын кез келген басқа да шараларға ұшырамайды, бұған кемсітушілік негізде емес, заңнамада белгіленген тәртіппен мемлекеттік мүдде жолында қабылданатын шаралар қосылмайды әрі олар тез, барабар және тиімді өтемақы төлене отырып, жүргізіледі. Мұндай өтемақы осы шара (экспроприация) қабылданардың немесе бұрын не болғанына қарамастан, ол туралы жалпы көпшілікке белгілі болған уақыттың тікелей алдындағы сөз болып отырған инвестициялардың нарықтық құнына сәйкес келуі тиіс және ол рыноктағы әдеттегі пайыздық ставкаға сәйкес экспроприация күнінен бастап төлем күні аралығындағы кезеңге есептелген пайызды қамтып, еркін өтімді валютада еркін аударылуға жатады. </w:t>
      </w:r>
      <w:r>
        <w:br/>
      </w:r>
      <w:r>
        <w:rPr>
          <w:rFonts w:ascii="Times New Roman"/>
          <w:b w:val="false"/>
          <w:i w:val="false"/>
          <w:color w:val="000000"/>
          <w:sz w:val="28"/>
        </w:rPr>
        <w:t xml:space="preserve">
      2. Осы баптың 1-тармағының ережесі Уағдаласушы Тараптардың бірінің аумағының кез келген бөлігінде қолданыстағы құқыққа сәйкес құрылған және екінші Уағдаласушы Тарап инвесторларының үлесі бар компания активтері экспроприацияланған кезде де қолданылуға тиіс.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Зиянды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Бір Уағдаласушы Тарап инвесторларының инвестицияларына екінші Уағдаласушы Тарап аумағында соғыстың немесе басқа да қарулы қақтығыстың, ұлттық төтенше жағдайдың, азаматтық жанжалдардың немесе өзге де осындай жағдайлардың салдарынан зиян келтірілсе, соңғы Уағдаласушы Тарап реституцияға, зиянның орнын толтыруға, өтеуге немесе өзге де реттеуге қатысты өз инвесторларына не үшінші елдің инвесторларына ұсынынатынына қарағанда, қандай режим анағұрлым қолайлы болып табылатындығына қарай, қолайлығы одан кем емес режим ұсынады. </w:t>
      </w:r>
      <w:r>
        <w:br/>
      </w:r>
      <w:r>
        <w:rPr>
          <w:rFonts w:ascii="Times New Roman"/>
          <w:b w:val="false"/>
          <w:i w:val="false"/>
          <w:color w:val="000000"/>
          <w:sz w:val="28"/>
        </w:rPr>
        <w:t xml:space="preserve">
      2. Екінші Уағдаласушы Тараптың аумағында: </w:t>
      </w:r>
      <w:r>
        <w:br/>
      </w:r>
      <w:r>
        <w:rPr>
          <w:rFonts w:ascii="Times New Roman"/>
          <w:b w:val="false"/>
          <w:i w:val="false"/>
          <w:color w:val="000000"/>
          <w:sz w:val="28"/>
        </w:rPr>
        <w:t xml:space="preserve">
      а) соңғысының күш қолдануынан немесе оның өкімет органдары олардың инвестицияларын толық немесе ішінара реквизицияласа; </w:t>
      </w:r>
      <w:r>
        <w:br/>
      </w:r>
      <w:r>
        <w:rPr>
          <w:rFonts w:ascii="Times New Roman"/>
          <w:b w:val="false"/>
          <w:i w:val="false"/>
          <w:color w:val="000000"/>
          <w:sz w:val="28"/>
        </w:rPr>
        <w:t xml:space="preserve">
      б) жағдайдың қажеттілігінен туындамаған күш қолданудан немесе өкімет органдары олардың инвестицияларын толық немесе ішінара жойса, </w:t>
      </w:r>
      <w:r>
        <w:br/>
      </w:r>
      <w:r>
        <w:rPr>
          <w:rFonts w:ascii="Times New Roman"/>
          <w:b w:val="false"/>
          <w:i w:val="false"/>
          <w:color w:val="000000"/>
          <w:sz w:val="28"/>
        </w:rPr>
        <w:t xml:space="preserve">
      осы тармақта аталған кез келген жағдайда залал шегетін Уағдаласушы Тараптардың бірінің инвесторларына осы баптың 1-тармағына нұқсан келтірместен бұзылған құқықтарын қалпына келтіру немесе кез келген жағдайда тез, барабар әрі тиімді болуы тиіс өтемақы ұсынылатын болады.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екінші Уағдаласушы Тарап </w:t>
      </w:r>
    </w:p>
    <w:bookmarkEnd w:id="13"/>
    <w:bookmarkStart w:name="z1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инвесторларының инвестицияларына қатысты барлық фискалдық және </w:t>
      </w:r>
    </w:p>
    <w:p>
      <w:pPr>
        <w:spacing w:after="0"/>
        <w:ind w:left="0"/>
        <w:jc w:val="both"/>
      </w:pPr>
      <w:r>
        <w:rPr>
          <w:rFonts w:ascii="Times New Roman"/>
          <w:b w:val="false"/>
          <w:i w:val="false"/>
          <w:color w:val="000000"/>
          <w:sz w:val="28"/>
        </w:rPr>
        <w:t xml:space="preserve">инвестициялармен байланысты басқа да міндеттемелерін орындаған соң </w:t>
      </w:r>
    </w:p>
    <w:p>
      <w:pPr>
        <w:spacing w:after="0"/>
        <w:ind w:left="0"/>
        <w:jc w:val="both"/>
      </w:pPr>
      <w:r>
        <w:rPr>
          <w:rFonts w:ascii="Times New Roman"/>
          <w:b w:val="false"/>
          <w:i w:val="false"/>
          <w:color w:val="000000"/>
          <w:sz w:val="28"/>
        </w:rPr>
        <w:t>инвестицияларға байланысты барлық төлемін еркін аударуға кепілдік береді.</w:t>
      </w:r>
    </w:p>
    <w:p>
      <w:pPr>
        <w:spacing w:after="0"/>
        <w:ind w:left="0"/>
        <w:jc w:val="both"/>
      </w:pPr>
      <w:r>
        <w:rPr>
          <w:rFonts w:ascii="Times New Roman"/>
          <w:b w:val="false"/>
          <w:i w:val="false"/>
          <w:color w:val="000000"/>
          <w:sz w:val="28"/>
        </w:rPr>
        <w:t xml:space="preserve">     Аударымдар аударылатын күнгі айырбастаудың қолданылатын рыноктағы </w:t>
      </w:r>
    </w:p>
    <w:p>
      <w:pPr>
        <w:spacing w:after="0"/>
        <w:ind w:left="0"/>
        <w:jc w:val="both"/>
      </w:pPr>
      <w:r>
        <w:rPr>
          <w:rFonts w:ascii="Times New Roman"/>
          <w:b w:val="false"/>
          <w:i w:val="false"/>
          <w:color w:val="000000"/>
          <w:sz w:val="28"/>
        </w:rPr>
        <w:t xml:space="preserve">бағамы бойынша қандай да бір кедергісіз, еркін өтімді валютамен жүргізілуі </w:t>
      </w:r>
    </w:p>
    <w:p>
      <w:pPr>
        <w:spacing w:after="0"/>
        <w:ind w:left="0"/>
        <w:jc w:val="both"/>
      </w:pPr>
      <w:r>
        <w:rPr>
          <w:rFonts w:ascii="Times New Roman"/>
          <w:b w:val="false"/>
          <w:i w:val="false"/>
          <w:color w:val="000000"/>
          <w:sz w:val="28"/>
        </w:rPr>
        <w:t>тиіс.</w:t>
      </w:r>
    </w:p>
    <w:p>
      <w:pPr>
        <w:spacing w:after="0"/>
        <w:ind w:left="0"/>
        <w:jc w:val="both"/>
      </w:pPr>
      <w:r>
        <w:rPr>
          <w:rFonts w:ascii="Times New Roman"/>
          <w:b w:val="false"/>
          <w:i w:val="false"/>
          <w:color w:val="000000"/>
          <w:sz w:val="28"/>
        </w:rPr>
        <w:t>     2. Мұндай аударымдар атап айтқанда, бірақ ерекше емес:</w:t>
      </w:r>
    </w:p>
    <w:p>
      <w:pPr>
        <w:spacing w:after="0"/>
        <w:ind w:left="0"/>
        <w:jc w:val="both"/>
      </w:pPr>
      <w:r>
        <w:rPr>
          <w:rFonts w:ascii="Times New Roman"/>
          <w:b w:val="false"/>
          <w:i w:val="false"/>
          <w:color w:val="000000"/>
          <w:sz w:val="28"/>
        </w:rPr>
        <w:t xml:space="preserve">     а) инвестицияларды қолдауға немесе кеңейтуге арналған негізгі және </w:t>
      </w:r>
    </w:p>
    <w:p>
      <w:pPr>
        <w:spacing w:after="0"/>
        <w:ind w:left="0"/>
        <w:jc w:val="both"/>
      </w:pPr>
      <w:r>
        <w:rPr>
          <w:rFonts w:ascii="Times New Roman"/>
          <w:b w:val="false"/>
          <w:i w:val="false"/>
          <w:color w:val="000000"/>
          <w:sz w:val="28"/>
        </w:rPr>
        <w:t xml:space="preserve">қосымша сомаларды;  </w:t>
      </w:r>
    </w:p>
    <w:p>
      <w:pPr>
        <w:spacing w:after="0"/>
        <w:ind w:left="0"/>
        <w:jc w:val="both"/>
      </w:pPr>
      <w:r>
        <w:rPr>
          <w:rFonts w:ascii="Times New Roman"/>
          <w:b w:val="false"/>
          <w:i w:val="false"/>
          <w:color w:val="000000"/>
          <w:sz w:val="28"/>
        </w:rPr>
        <w:t>     б) табыстарды;</w:t>
      </w:r>
    </w:p>
    <w:p>
      <w:pPr>
        <w:spacing w:after="0"/>
        <w:ind w:left="0"/>
        <w:jc w:val="both"/>
      </w:pPr>
      <w:r>
        <w:rPr>
          <w:rFonts w:ascii="Times New Roman"/>
          <w:b w:val="false"/>
          <w:i w:val="false"/>
          <w:color w:val="000000"/>
          <w:sz w:val="28"/>
        </w:rPr>
        <w:t>     в) қарыздар бойынша төлем жасауға арналған қаражатты;</w:t>
      </w:r>
    </w:p>
    <w:p>
      <w:pPr>
        <w:spacing w:after="0"/>
        <w:ind w:left="0"/>
        <w:jc w:val="both"/>
      </w:pPr>
      <w:r>
        <w:rPr>
          <w:rFonts w:ascii="Times New Roman"/>
          <w:b w:val="false"/>
          <w:i w:val="false"/>
          <w:color w:val="000000"/>
          <w:sz w:val="28"/>
        </w:rPr>
        <w:t xml:space="preserve">     г) инвестициялардың барлығын немесе кез келген бөлігін сатудан немесе </w:t>
      </w:r>
    </w:p>
    <w:p>
      <w:pPr>
        <w:spacing w:after="0"/>
        <w:ind w:left="0"/>
        <w:jc w:val="both"/>
      </w:pPr>
      <w:r>
        <w:rPr>
          <w:rFonts w:ascii="Times New Roman"/>
          <w:b w:val="false"/>
          <w:i w:val="false"/>
          <w:color w:val="000000"/>
          <w:sz w:val="28"/>
        </w:rPr>
        <w:t>таратудан түскен түсімдерді;</w:t>
      </w:r>
    </w:p>
    <w:p>
      <w:pPr>
        <w:spacing w:after="0"/>
        <w:ind w:left="0"/>
        <w:jc w:val="both"/>
      </w:pPr>
      <w:r>
        <w:rPr>
          <w:rFonts w:ascii="Times New Roman"/>
          <w:b w:val="false"/>
          <w:i w:val="false"/>
          <w:color w:val="000000"/>
          <w:sz w:val="28"/>
        </w:rPr>
        <w:t>     д) 5 және 6-баптарға сәйкес өтемақыны;</w:t>
      </w:r>
    </w:p>
    <w:p>
      <w:pPr>
        <w:spacing w:after="0"/>
        <w:ind w:left="0"/>
        <w:jc w:val="both"/>
      </w:pPr>
      <w:r>
        <w:rPr>
          <w:rFonts w:ascii="Times New Roman"/>
          <w:b w:val="false"/>
          <w:i w:val="false"/>
          <w:color w:val="000000"/>
          <w:sz w:val="28"/>
        </w:rPr>
        <w:t>     е) дауларды шешуден туындайтын төлемдерді қамтиды.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Суброгация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Уағдаласушы Тараптардың бірі немесе ол тағайындаған орган (агенттік) екінші Уағдаласушы Тараптардың аумағында инвестордың инвестициясына қатысты коммерциялық емес тәуекелге берілетін кепілдікке сәйкес өзінің кез келген инвесторына төлем жүргізетін болса, екінші Уағдаласушы Тарап осындай кепілдікке сәйкес алғашқы Уағдаласушы Тарапқа немесе ол тағайындаған органға (агенттікке) суброгацияға байланысты инвестордың тиісті құқықтары мен талаптары берілгендігін танитын болады. </w:t>
      </w:r>
      <w:r>
        <w:br/>
      </w:r>
      <w:r>
        <w:rPr>
          <w:rFonts w:ascii="Times New Roman"/>
          <w:b w:val="false"/>
          <w:i w:val="false"/>
          <w:color w:val="000000"/>
          <w:sz w:val="28"/>
        </w:rPr>
        <w:t xml:space="preserve">
      2. Алғашқы Уағдаласушы Тарап немесе ол тағайындаған орган (агенттік) инвестор жүзеге асыруға құқығы барларынан басқа кез келген басқа құқықты жүзеге асыруға құқылы емес. </w:t>
      </w:r>
      <w:r>
        <w:br/>
      </w:r>
      <w:r>
        <w:rPr>
          <w:rFonts w:ascii="Times New Roman"/>
          <w:b w:val="false"/>
          <w:i w:val="false"/>
          <w:color w:val="000000"/>
          <w:sz w:val="28"/>
        </w:rPr>
        <w:t xml:space="preserve">
      3. Суброгация жағдайында, егер осындай іске Уағдаласушы Тарап немесе ол тағайындаған орган (агенттік) уәкілеттік бермесе, инвестор алғашқы Уағдаласушы Тарапқа немесе ол тағайындаған органға (агенттікке) өткен құқықтарға қатысты талаптармен шыға алмайды.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9-бап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арасындағы дауларды реттеу </w:t>
      </w:r>
      <w:r>
        <w:br/>
      </w:r>
      <w:r>
        <w:rPr>
          <w:rFonts w:ascii="Times New Roman"/>
          <w:b w:val="false"/>
          <w:i w:val="false"/>
          <w:color w:val="000000"/>
          <w:sz w:val="28"/>
        </w:rPr>
        <w:t>
 </w:t>
      </w:r>
      <w:r>
        <w:br/>
      </w:r>
      <w:r>
        <w:rPr>
          <w:rFonts w:ascii="Times New Roman"/>
          <w:b w:val="false"/>
          <w:i w:val="false"/>
          <w:color w:val="000000"/>
          <w:sz w:val="28"/>
        </w:rPr>
        <w:t xml:space="preserve">
      1. Осы Келісімді түсіндіруге және қолдануға қатысты Уағдаласушы Тараптар арасындағы кез келген дау мүмкіндігінше келіссөздер жолымен дипломатиялық арналар арқылы шешілетін болады. </w:t>
      </w:r>
      <w:r>
        <w:br/>
      </w:r>
      <w:r>
        <w:rPr>
          <w:rFonts w:ascii="Times New Roman"/>
          <w:b w:val="false"/>
          <w:i w:val="false"/>
          <w:color w:val="000000"/>
          <w:sz w:val="28"/>
        </w:rPr>
        <w:t xml:space="preserve">
      2. Егер дау келіссөздер басталғаннан бастап алты айдың ішінде осындай жолмен шешілмесе, онда дау Уағдаласушы Тараптардың кез келгенінің өтініші бойынша төрелік сотқа беріледі. </w:t>
      </w:r>
      <w:r>
        <w:br/>
      </w:r>
      <w:r>
        <w:rPr>
          <w:rFonts w:ascii="Times New Roman"/>
          <w:b w:val="false"/>
          <w:i w:val="false"/>
          <w:color w:val="000000"/>
          <w:sz w:val="28"/>
        </w:rPr>
        <w:t xml:space="preserve">
      3. Төрелік сот ad hoc былай тағайындалады: Уағдаласушы Тараптардың әрқайсысы бір төрешіні тағайындайды, ал осы екі төреші келісім бойынша үшінші мемлекеттің азаматын төраға ретінде сайлайды. Уағдаласушы Тараптардың кез келгені дауды төрелік соттың қарауына беру ниеті туралы екінші Уағдаласушы Тарапқа хабарлаған күннен бастап төрешілер үш ай ішінде, төраға бес ай ішінде тағайындалуы тиіс. </w:t>
      </w:r>
      <w:r>
        <w:br/>
      </w:r>
      <w:r>
        <w:rPr>
          <w:rFonts w:ascii="Times New Roman"/>
          <w:b w:val="false"/>
          <w:i w:val="false"/>
          <w:color w:val="000000"/>
          <w:sz w:val="28"/>
        </w:rPr>
        <w:t xml:space="preserve">
      4. Егер осы Баптың 3-тармағында белгіленген мерзім ішінде қажетті тағайындаулар жасалмаса, кез келген Уағдаласушы Тарап басқа кез келген келісім болмаған жағдайда, Халықаралық Сот президентін қажетті тағайындаулар жасауға шақыра алады. Егер Халықаралық Сот президенті Уағдаласушы Тараптардың бірінің азаматы болса немесе басқа да себептермен аталған функцияны орындай алмаса, онда вице-президент немесе ол да Уағдаласушы Тараптардың бірінің азаматы болса немесе аталған функцияны орындай алмаса, онда тағайындауды жасауға Уағдаласушы Тараптардың бірде бірінің азаматы болып табылмайтын, Халықаралық Соттың дәрежесі бойынша жоғары келесі мүшесі шақырылады. </w:t>
      </w:r>
      <w:r>
        <w:br/>
      </w:r>
      <w:r>
        <w:rPr>
          <w:rFonts w:ascii="Times New Roman"/>
          <w:b w:val="false"/>
          <w:i w:val="false"/>
          <w:color w:val="000000"/>
          <w:sz w:val="28"/>
        </w:rPr>
        <w:t xml:space="preserve">
      5. Төрелік сот, атап айтқанда осы Келісімді және халықаралық құқықтың жалпы танылған ережелері мен қағидаттарын қоса алғанда, құқықты құрмет тұту негізінде шешім қабылдайтын болады. </w:t>
      </w:r>
      <w:r>
        <w:br/>
      </w:r>
      <w:r>
        <w:rPr>
          <w:rFonts w:ascii="Times New Roman"/>
          <w:b w:val="false"/>
          <w:i w:val="false"/>
          <w:color w:val="000000"/>
          <w:sz w:val="28"/>
        </w:rPr>
        <w:t xml:space="preserve">
      6. Егер Уағдаласушы Тараптар өзгеше шешпесе, Төрелік сот өз рәсімдерін белгілейді. </w:t>
      </w:r>
      <w:r>
        <w:br/>
      </w:r>
      <w:r>
        <w:rPr>
          <w:rFonts w:ascii="Times New Roman"/>
          <w:b w:val="false"/>
          <w:i w:val="false"/>
          <w:color w:val="000000"/>
          <w:sz w:val="28"/>
        </w:rPr>
        <w:t xml:space="preserve">
      Төрелік соттың шешімі көпшілік дауыспен қабылданады. Мұндай шешім Уағдаласушы Тараптар үшін түпкілікті және міндетті болуы тиіс. </w:t>
      </w:r>
      <w:r>
        <w:br/>
      </w:r>
      <w:r>
        <w:rPr>
          <w:rFonts w:ascii="Times New Roman"/>
          <w:b w:val="false"/>
          <w:i w:val="false"/>
          <w:color w:val="000000"/>
          <w:sz w:val="28"/>
        </w:rPr>
        <w:t xml:space="preserve">
      7. Әрбір Уағдаласушы Тарап өзі тағайындаған төреші мен өзінің өкілдігіне арналған шығыстарды көтереді. Төрағаға арналған шығыстар мен өзге де шығыстарды Уағдаласушы Тараптар тең бөліктерде өтейді. Төрелік сот, алайда шығыстардың үлкен бөлігін екі Уағдаласушы Тараптың бірі өтейді деп ұйғаруы мүмкін және мұндай шешім екі Уағдаласушы Тарап үшін де міндетті болады.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10-бап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Инвестор мен Уағдаласушы Тарап арасындағы дауларды реттеу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 инвесторы мен екінші Уағдаласушы Тарап арасындағы алғашқысының инвестициясына қатысты осы Келісімге сәйкес соңғысының міндеттемелеріне қарай дауларды дауласушы тараптар мүмкіндігінше достық рәуіште шешеді. </w:t>
      </w:r>
      <w:r>
        <w:br/>
      </w:r>
      <w:r>
        <w:rPr>
          <w:rFonts w:ascii="Times New Roman"/>
          <w:b w:val="false"/>
          <w:i w:val="false"/>
          <w:color w:val="000000"/>
          <w:sz w:val="28"/>
        </w:rPr>
        <w:t xml:space="preserve">
      2. Егер мұндай даулар кез келген тараптың талап еткен күнінен бастап алты айдың ішінде достық рәуішті реттеумен шешілмейтін болса, тиісті инвестор дауды шешу үшін: </w:t>
      </w:r>
      <w:r>
        <w:br/>
      </w:r>
      <w:r>
        <w:rPr>
          <w:rFonts w:ascii="Times New Roman"/>
          <w:b w:val="false"/>
          <w:i w:val="false"/>
          <w:color w:val="000000"/>
          <w:sz w:val="28"/>
        </w:rPr>
        <w:t xml:space="preserve">
      а) аумағында инвестиция жүзеге асырылған Уағдаласушы Тараптың құзыретті сотына, немесе </w:t>
      </w:r>
      <w:r>
        <w:br/>
      </w:r>
      <w:r>
        <w:rPr>
          <w:rFonts w:ascii="Times New Roman"/>
          <w:b w:val="false"/>
          <w:i w:val="false"/>
          <w:color w:val="000000"/>
          <w:sz w:val="28"/>
        </w:rPr>
        <w:t xml:space="preserve">
      б) дауды шешудің алдын ала келісілген кез келген қолданылатын рәсіміне сәйкес, немесе </w:t>
      </w:r>
      <w:r>
        <w:br/>
      </w:r>
      <w:r>
        <w:rPr>
          <w:rFonts w:ascii="Times New Roman"/>
          <w:b w:val="false"/>
          <w:i w:val="false"/>
          <w:color w:val="000000"/>
          <w:sz w:val="28"/>
        </w:rPr>
        <w:t xml:space="preserve">
      в) халықаралық төрелікке бере алады. </w:t>
      </w:r>
      <w:r>
        <w:br/>
      </w:r>
      <w:r>
        <w:rPr>
          <w:rFonts w:ascii="Times New Roman"/>
          <w:b w:val="false"/>
          <w:i w:val="false"/>
          <w:color w:val="000000"/>
          <w:sz w:val="28"/>
        </w:rPr>
        <w:t xml:space="preserve">
      3. Егер дау төрелік сотқа жіберілсе, тиісті инвестор оны: </w:t>
      </w:r>
      <w:r>
        <w:br/>
      </w:r>
      <w:r>
        <w:rPr>
          <w:rFonts w:ascii="Times New Roman"/>
          <w:b w:val="false"/>
          <w:i w:val="false"/>
          <w:color w:val="000000"/>
          <w:sz w:val="28"/>
        </w:rPr>
        <w:t xml:space="preserve">
      а) 1965 жылғы 18 наурызда Вашингтон қаласында (Колумбия округі) қол қою үшін ашылған, Мемлекеттер мен басқа мемлекеттер азаматтарының арасындағы инвестициялық дауларды реттеу жөніндегі конвенцияға сәйкес құрылған Инвестициялық дауларды шешу жөніндегі халықаралық орталыққа; </w:t>
      </w:r>
      <w:r>
        <w:br/>
      </w:r>
      <w:r>
        <w:rPr>
          <w:rFonts w:ascii="Times New Roman"/>
          <w:b w:val="false"/>
          <w:i w:val="false"/>
          <w:color w:val="000000"/>
          <w:sz w:val="28"/>
        </w:rPr>
        <w:t xml:space="preserve">
      б) Біріккен Ұлттар Ұйымының Халықаралық сауда құқығы жөніндегі Комиссиясының (ЮНСИТРАЛ) төрелік ережелеріне сәйкес ad hoc төрелік сотына беруге алады. </w:t>
      </w:r>
      <w:r>
        <w:br/>
      </w:r>
      <w:r>
        <w:rPr>
          <w:rFonts w:ascii="Times New Roman"/>
          <w:b w:val="false"/>
          <w:i w:val="false"/>
          <w:color w:val="000000"/>
          <w:sz w:val="28"/>
        </w:rPr>
        <w:t xml:space="preserve">
      Осымен әрбір Уағдаласушы Тарап мұндай дауды халықаралық төрелікке беруге келіседі. </w:t>
      </w:r>
      <w:r>
        <w:br/>
      </w:r>
      <w:r>
        <w:rPr>
          <w:rFonts w:ascii="Times New Roman"/>
          <w:b w:val="false"/>
          <w:i w:val="false"/>
          <w:color w:val="000000"/>
          <w:sz w:val="28"/>
        </w:rPr>
        <w:t xml:space="preserve">
      4. Төрелік сот осы Келісімнің ережелеріне және халықаралық құқықтың қолданылатын ережелері мен қағидаттарына сәйкес шешім шығаруы тиіс. Төрелік соттың шешімі дауласушы екі Тарап үшін де түпкілікті және міндетті болады. Әрбір Уағдаласушы Тарап кез келген осындай шешімді кідіріссіз орындауы тиіс және осындай шешім 1958 жылғы 10 маусымда Нью-Йорк қаласында жасалған "Шетелдік Төрелік шешімдерді тану және іс жүзіне асыру туралы" конвенция ережелеріне негізделіп, Уағдаласушы Тарап рәсімінің ережелеріне сәйкес орындалуы тиіс. </w:t>
      </w:r>
      <w:r>
        <w:br/>
      </w:r>
      <w:r>
        <w:rPr>
          <w:rFonts w:ascii="Times New Roman"/>
          <w:b w:val="false"/>
          <w:i w:val="false"/>
          <w:color w:val="000000"/>
          <w:sz w:val="28"/>
        </w:rPr>
        <w:t xml:space="preserve">
      5. Төрелік сот процесінде немесе сот шешімін іс жүзіне асыру кезінде дауға тартылған Уағдаласушы Тарап екінші Уағдаласушы Тарап инвесторының сақтандыру келісім-шарты бойынша зиян шеккеніне байланысты толық немесе ішінара өтемақы алуына байланысты қарсылық білдірмеуі тиіс.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11-бап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да ережелерді қолдану </w:t>
      </w:r>
      <w:r>
        <w:br/>
      </w:r>
      <w:r>
        <w:rPr>
          <w:rFonts w:ascii="Times New Roman"/>
          <w:b w:val="false"/>
          <w:i w:val="false"/>
          <w:color w:val="000000"/>
          <w:sz w:val="28"/>
        </w:rPr>
        <w:t>
 </w:t>
      </w:r>
      <w:r>
        <w:br/>
      </w:r>
      <w:r>
        <w:rPr>
          <w:rFonts w:ascii="Times New Roman"/>
          <w:b w:val="false"/>
          <w:i w:val="false"/>
          <w:color w:val="000000"/>
          <w:sz w:val="28"/>
        </w:rPr>
        <w:t xml:space="preserve">
      1. Егер қазіргі кезде бар немесе кейін Уағдаласушы Тараптар арасында осы Келісімге қосымша ретінде халықаралық құқыққа сәйкес белгіленетін кез келген Уағдаласушы Тарап құқығының ережелерінде немесе міндеттемелерінде екінші Уағдаласушы Тарап инвесторларының инвестицияларына осы Келісімде берілетініне қарағанда анағұрлым қолайлы режим беретін жалпы немесе ерекшелігі бар ережелер бар болса, онда осындай ережелерге осы Келісімге қарағанда анағұрлым қолайлы болып табылатын дәрежеде басымдық беріледі. </w:t>
      </w:r>
      <w:r>
        <w:br/>
      </w:r>
      <w:r>
        <w:rPr>
          <w:rFonts w:ascii="Times New Roman"/>
          <w:b w:val="false"/>
          <w:i w:val="false"/>
          <w:color w:val="000000"/>
          <w:sz w:val="28"/>
        </w:rPr>
        <w:t xml:space="preserve">
      2. Уағдаласушы Тараптардың әрқайсысы екінші Уағдаласушы Тарап </w:t>
      </w:r>
    </w:p>
    <w:bookmarkEnd w:id="20"/>
    <w:bookmarkStart w:name="z2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инвесторының ерекшелігі бар инвестицияларына қатысты өзі қабылдауы мүмкін </w:t>
      </w:r>
    </w:p>
    <w:p>
      <w:pPr>
        <w:spacing w:after="0"/>
        <w:ind w:left="0"/>
        <w:jc w:val="both"/>
      </w:pPr>
      <w:r>
        <w:rPr>
          <w:rFonts w:ascii="Times New Roman"/>
          <w:b w:val="false"/>
          <w:i w:val="false"/>
          <w:color w:val="000000"/>
          <w:sz w:val="28"/>
        </w:rPr>
        <w:t>кез келген басқа да міндеттемелерін сақтауы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Консультациялар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өкілдері, егер қажет болса, осы Келісімнің </w:t>
      </w:r>
    </w:p>
    <w:p>
      <w:pPr>
        <w:spacing w:after="0"/>
        <w:ind w:left="0"/>
        <w:jc w:val="both"/>
      </w:pPr>
      <w:r>
        <w:rPr>
          <w:rFonts w:ascii="Times New Roman"/>
          <w:b w:val="false"/>
          <w:i w:val="false"/>
          <w:color w:val="000000"/>
          <w:sz w:val="28"/>
        </w:rPr>
        <w:t xml:space="preserve">қолданылуына қатысты кез келген мәселе бойынша консультациялар өткізе </w:t>
      </w:r>
    </w:p>
    <w:p>
      <w:pPr>
        <w:spacing w:after="0"/>
        <w:ind w:left="0"/>
        <w:jc w:val="both"/>
      </w:pPr>
      <w:r>
        <w:rPr>
          <w:rFonts w:ascii="Times New Roman"/>
          <w:b w:val="false"/>
          <w:i w:val="false"/>
          <w:color w:val="000000"/>
          <w:sz w:val="28"/>
        </w:rPr>
        <w:t xml:space="preserve">алады. Мұндай консультациялар Уағдаласушы Тараптардың бірінің ұсынысы </w:t>
      </w:r>
    </w:p>
    <w:p>
      <w:pPr>
        <w:spacing w:after="0"/>
        <w:ind w:left="0"/>
        <w:jc w:val="both"/>
      </w:pPr>
      <w:r>
        <w:rPr>
          <w:rFonts w:ascii="Times New Roman"/>
          <w:b w:val="false"/>
          <w:i w:val="false"/>
          <w:color w:val="000000"/>
          <w:sz w:val="28"/>
        </w:rPr>
        <w:t xml:space="preserve">бойынша дипломатиялық арналар бойынша келісілген орны мен уақытында </w:t>
      </w:r>
    </w:p>
    <w:p>
      <w:pPr>
        <w:spacing w:after="0"/>
        <w:ind w:left="0"/>
        <w:jc w:val="both"/>
      </w:pPr>
      <w:r>
        <w:rPr>
          <w:rFonts w:ascii="Times New Roman"/>
          <w:b w:val="false"/>
          <w:i w:val="false"/>
          <w:color w:val="000000"/>
          <w:sz w:val="28"/>
        </w:rPr>
        <w:t>өткізілуі тиіс.</w:t>
      </w:r>
    </w:p>
    <w:p>
      <w:pPr>
        <w:spacing w:after="0"/>
        <w:ind w:left="0"/>
        <w:jc w:val="both"/>
      </w:pPr>
      <w:r>
        <w:rPr>
          <w:rFonts w:ascii="Times New Roman"/>
          <w:b w:val="false"/>
          <w:i w:val="false"/>
          <w:color w:val="000000"/>
          <w:sz w:val="28"/>
        </w:rPr>
        <w:t xml:space="preserve">                                13-бап </w:t>
      </w:r>
    </w:p>
    <w:p>
      <w:pPr>
        <w:spacing w:after="0"/>
        <w:ind w:left="0"/>
        <w:jc w:val="both"/>
      </w:pPr>
      <w:r>
        <w:rPr>
          <w:rFonts w:ascii="Times New Roman"/>
          <w:b w:val="false"/>
          <w:i w:val="false"/>
          <w:color w:val="000000"/>
          <w:sz w:val="28"/>
        </w:rPr>
        <w:t>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ережелеріне ол күшіне енгеннен кейін кез келген уақытта Уағдаласушы Тараптар арасында келісілген тәртіппен түзетулер енгізілуі мүмкін. Мұндай түзетулер 14-баптың 1-тармағында көзделген рәсімге сәйкес күшіне енеді.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14-бап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Келісімнің күшіне енуі және қолданылу мерзімі </w:t>
      </w:r>
      <w:r>
        <w:br/>
      </w:r>
      <w:r>
        <w:rPr>
          <w:rFonts w:ascii="Times New Roman"/>
          <w:b w:val="false"/>
          <w:i w:val="false"/>
          <w:color w:val="000000"/>
          <w:sz w:val="28"/>
        </w:rPr>
        <w:t>
 </w:t>
      </w:r>
      <w:r>
        <w:br/>
      </w:r>
      <w:r>
        <w:rPr>
          <w:rFonts w:ascii="Times New Roman"/>
          <w:b w:val="false"/>
          <w:i w:val="false"/>
          <w:color w:val="000000"/>
          <w:sz w:val="28"/>
        </w:rPr>
        <w:t xml:space="preserve">
      1. Осы Келісім мемлекетішілік рәсімдерді Уағдаласушы Тараптың аяқтағаны туралы екінші Уағдаласушы Тарапқа хабарлаған соңғы жазбаша хабарламасы алынған күннен соң 30-шы күні күшіне енеді. Осы Келісім сол күннен бастап он (10) жыл кезең ішінде күшінде болады. </w:t>
      </w:r>
      <w:r>
        <w:br/>
      </w:r>
      <w:r>
        <w:rPr>
          <w:rFonts w:ascii="Times New Roman"/>
          <w:b w:val="false"/>
          <w:i w:val="false"/>
          <w:color w:val="000000"/>
          <w:sz w:val="28"/>
        </w:rPr>
        <w:t xml:space="preserve">
      2. Қолданылу мерзімі аяқталатын күнге дейін кемінде бір тарап (1) жыл бұрын кез келген Уағдаласушы Тарап Келісімді тоқтату туралы жазбаша хабарламасын жібермесе, осы Келісім келесі он (10) жылға өздігінен ұзартылады, бұл орайда Уағдаласушы Тараптардың әрқайсысы ағымдағы қолданыс кезеңі аяқталатын күнге дейін кемінде бір (1) жыл бұрын жазбаша хабарлау арқылы Келісімді тоқтату құқығын сақтайды. </w:t>
      </w:r>
      <w:r>
        <w:br/>
      </w:r>
      <w:r>
        <w:rPr>
          <w:rFonts w:ascii="Times New Roman"/>
          <w:b w:val="false"/>
          <w:i w:val="false"/>
          <w:color w:val="000000"/>
          <w:sz w:val="28"/>
        </w:rPr>
        <w:t xml:space="preserve">
      3. Осы Келісімнің қолданысы тоқтатылғанға дейін жүзеге асырылған </w:t>
      </w:r>
    </w:p>
    <w:bookmarkEnd w:id="23"/>
    <w:bookmarkStart w:name="z2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инвестицияларға қатысты жоғарыда аталған баптар көрсетілген күннен бастап </w:t>
      </w:r>
    </w:p>
    <w:p>
      <w:pPr>
        <w:spacing w:after="0"/>
        <w:ind w:left="0"/>
        <w:jc w:val="both"/>
      </w:pPr>
      <w:r>
        <w:rPr>
          <w:rFonts w:ascii="Times New Roman"/>
          <w:b w:val="false"/>
          <w:i w:val="false"/>
          <w:color w:val="000000"/>
          <w:sz w:val="28"/>
        </w:rPr>
        <w:t>келесі он жылдық кезең ішінде өз күшінде қалады.</w:t>
      </w:r>
    </w:p>
    <w:p>
      <w:pPr>
        <w:spacing w:after="0"/>
        <w:ind w:left="0"/>
        <w:jc w:val="both"/>
      </w:pPr>
      <w:r>
        <w:rPr>
          <w:rFonts w:ascii="Times New Roman"/>
          <w:b w:val="false"/>
          <w:i w:val="false"/>
          <w:color w:val="000000"/>
          <w:sz w:val="28"/>
        </w:rPr>
        <w:t xml:space="preserve">     ______________ қаласында 20__ жылғы "____" __________ әрқайсысы </w:t>
      </w:r>
    </w:p>
    <w:p>
      <w:pPr>
        <w:spacing w:after="0"/>
        <w:ind w:left="0"/>
        <w:jc w:val="both"/>
      </w:pPr>
      <w:r>
        <w:rPr>
          <w:rFonts w:ascii="Times New Roman"/>
          <w:b w:val="false"/>
          <w:i w:val="false"/>
          <w:color w:val="000000"/>
          <w:sz w:val="28"/>
        </w:rPr>
        <w:t xml:space="preserve">қазақ, грек, ағылшын және орыс тілдерінде екі түпнұсқа данада жасалды және </w:t>
      </w:r>
    </w:p>
    <w:p>
      <w:pPr>
        <w:spacing w:after="0"/>
        <w:ind w:left="0"/>
        <w:jc w:val="both"/>
      </w:pPr>
      <w:r>
        <w:rPr>
          <w:rFonts w:ascii="Times New Roman"/>
          <w:b w:val="false"/>
          <w:i w:val="false"/>
          <w:color w:val="000000"/>
          <w:sz w:val="28"/>
        </w:rPr>
        <w:t>барлық мәтіннің күші бірдей.</w:t>
      </w:r>
    </w:p>
    <w:p>
      <w:pPr>
        <w:spacing w:after="0"/>
        <w:ind w:left="0"/>
        <w:jc w:val="both"/>
      </w:pPr>
      <w:r>
        <w:rPr>
          <w:rFonts w:ascii="Times New Roman"/>
          <w:b w:val="false"/>
          <w:i w:val="false"/>
          <w:color w:val="000000"/>
          <w:sz w:val="28"/>
        </w:rPr>
        <w:t xml:space="preserve">     Келіспеушіліктер туындаған жағдайда, Уағдаласушы тараптар ағылшын </w:t>
      </w:r>
    </w:p>
    <w:p>
      <w:pPr>
        <w:spacing w:after="0"/>
        <w:ind w:left="0"/>
        <w:jc w:val="both"/>
      </w:pPr>
      <w:r>
        <w:rPr>
          <w:rFonts w:ascii="Times New Roman"/>
          <w:b w:val="false"/>
          <w:i w:val="false"/>
          <w:color w:val="000000"/>
          <w:sz w:val="28"/>
        </w:rPr>
        <w:t>тіліндегі мәтінге жүгінетін болады.</w:t>
      </w:r>
    </w:p>
    <w:p>
      <w:pPr>
        <w:spacing w:after="0"/>
        <w:ind w:left="0"/>
        <w:jc w:val="both"/>
      </w:pPr>
      <w:r>
        <w:rPr>
          <w:rFonts w:ascii="Times New Roman"/>
          <w:b w:val="false"/>
          <w:i w:val="false"/>
          <w:color w:val="000000"/>
          <w:sz w:val="28"/>
        </w:rPr>
        <w:t xml:space="preserve">     Осыны куәландыру үшін төменде қол қоюшы, Уағдаласушы Тараптардың </w:t>
      </w:r>
    </w:p>
    <w:p>
      <w:pPr>
        <w:spacing w:after="0"/>
        <w:ind w:left="0"/>
        <w:jc w:val="both"/>
      </w:pPr>
      <w:r>
        <w:rPr>
          <w:rFonts w:ascii="Times New Roman"/>
          <w:b w:val="false"/>
          <w:i w:val="false"/>
          <w:color w:val="000000"/>
          <w:sz w:val="28"/>
        </w:rPr>
        <w:t>тиісті түрде уәкілеттік берілген өкілдері осы Келісімге қол қойды.</w:t>
      </w:r>
    </w:p>
    <w:p>
      <w:pPr>
        <w:spacing w:after="0"/>
        <w:ind w:left="0"/>
        <w:jc w:val="both"/>
      </w:pPr>
      <w:r>
        <w:rPr>
          <w:rFonts w:ascii="Times New Roman"/>
          <w:b w:val="false"/>
          <w:i w:val="false"/>
          <w:color w:val="000000"/>
          <w:sz w:val="28"/>
        </w:rPr>
        <w:t>     Қазақстан Республикасының                Грек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