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9cbd" w14:textId="e9d9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Ислам Даму Банкінің арасында "Бурабай-Көкшетау-Петропавл" автожолының техника-экономикалық негіздемесiн және алдын ала жобасын дайындау бойынша техникалық көмек (грант)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6 маусым N 610</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Үкiметi мен Ислам Даму Банкiнің арасында "Бурабай-Көкшетау-Петропавл" автожолының техника-экономикалық негiздемесiн және алдын ала жобасын дайындау бойынша техникалық көмек (грант) туралы келiсiмнің жобасы мақұлдансын. </w:t>
      </w:r>
      <w:r>
        <w:br/>
      </w:r>
      <w:r>
        <w:rPr>
          <w:rFonts w:ascii="Times New Roman"/>
          <w:b w:val="false"/>
          <w:i w:val="false"/>
          <w:color w:val="000000"/>
          <w:sz w:val="28"/>
        </w:rPr>
        <w:t xml:space="preserve">
      2. Қазақстан Республикасының Қаржы вице-министрi Болат Бидахметұлы Жәмішевке Қазақстан Республикасы Үкiметiнің атынан Қазақстан Республикасының Үкiметi мен Ислам Даму Банкiнің арасында "Бурабай-Көкшетау-Петропавл" автожолының техника-экономикалық негiздемесiн және алдын ала жобасын дайындау бойынша техникалық көмек (грант) туралы келiсiмге қол қоюға уәкiлеттiк берiлсiн. </w:t>
      </w:r>
      <w:r>
        <w:br/>
      </w:r>
      <w:r>
        <w:rPr>
          <w:rFonts w:ascii="Times New Roman"/>
          <w:b w:val="false"/>
          <w:i w:val="false"/>
          <w:color w:val="000000"/>
          <w:sz w:val="28"/>
        </w:rPr>
        <w:t xml:space="preserve">
      3. "Бурабай-Көкшетау-Петропавл" автожолының техника-экономикалық негiздемесiн және алдын ала жобасын дайындауды қоса қаржыландыру үшiн Қазақстан Республикасының Көлiк және коммуникациялар министрлiгiне 2002 жылға арналған республикалық бюджетте табиғи және техногендiк сипаттағы төтенше жағдайларды жоюға және басқа да күтпеген шығыстарға арнап көзделген Қазақстан Республикасы Үкiметiнің резервiнен 8 843 120 (сегiз миллион сегiз жүз қырық үш мың бiр жүз жиырма) теңге бөлiнсiн. </w:t>
      </w:r>
      <w:r>
        <w:br/>
      </w:r>
      <w:r>
        <w:rPr>
          <w:rFonts w:ascii="Times New Roman"/>
          <w:b w:val="false"/>
          <w:i w:val="false"/>
          <w:color w:val="000000"/>
          <w:sz w:val="28"/>
        </w:rPr>
        <w:t xml:space="preserve">
      4. "Қазақстан Республикасының 2000-2002 жылдарға арналған Мемлекеттiк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инвестицияларының бағдарламасын бекiту туралы" Қазақстан Республикасы  </w:t>
      </w:r>
    </w:p>
    <w:p>
      <w:pPr>
        <w:spacing w:after="0"/>
        <w:ind w:left="0"/>
        <w:jc w:val="both"/>
      </w:pPr>
      <w:r>
        <w:rPr>
          <w:rFonts w:ascii="Times New Roman"/>
          <w:b w:val="false"/>
          <w:i w:val="false"/>
          <w:color w:val="000000"/>
          <w:sz w:val="28"/>
        </w:rPr>
        <w:t xml:space="preserve">Yкiметiнің 2000 жылғы 30 желтоқсандағы N 1963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P001963_</w:t>
      </w:r>
    </w:p>
    <w:p>
      <w:pPr>
        <w:spacing w:after="0"/>
        <w:ind w:left="0"/>
        <w:jc w:val="both"/>
      </w:pPr>
      <w:r>
        <w:br/>
      </w:r>
    </w:p>
    <w:p>
      <w:pPr>
        <w:spacing w:after="0"/>
        <w:ind w:left="0"/>
        <w:jc w:val="both"/>
      </w:pPr>
      <w:r>
        <w:rPr>
          <w:rFonts w:ascii="Times New Roman"/>
          <w:b w:val="false"/>
          <w:i w:val="false"/>
          <w:color w:val="000000"/>
          <w:sz w:val="28"/>
        </w:rPr>
        <w:t xml:space="preserve">  қаулысына </w:t>
      </w:r>
    </w:p>
    <w:p>
      <w:pPr>
        <w:spacing w:after="0"/>
        <w:ind w:left="0"/>
        <w:jc w:val="both"/>
      </w:pPr>
      <w:r>
        <w:rPr>
          <w:rFonts w:ascii="Times New Roman"/>
          <w:b w:val="false"/>
          <w:i w:val="false"/>
          <w:color w:val="000000"/>
          <w:sz w:val="28"/>
        </w:rPr>
        <w:t xml:space="preserve">(Қазақстан Республикасының ПYКЖ-ы, 2000 ж., N 56, 631-құжат) мынадай </w:t>
      </w:r>
    </w:p>
    <w:p>
      <w:pPr>
        <w:spacing w:after="0"/>
        <w:ind w:left="0"/>
        <w:jc w:val="both"/>
      </w:pPr>
      <w:r>
        <w:rPr>
          <w:rFonts w:ascii="Times New Roman"/>
          <w:b w:val="false"/>
          <w:i w:val="false"/>
          <w:color w:val="000000"/>
          <w:sz w:val="28"/>
        </w:rPr>
        <w:t>толықтыру мен өзгерiстер енгiзiлсiн:</w:t>
      </w:r>
    </w:p>
    <w:p>
      <w:pPr>
        <w:spacing w:after="0"/>
        <w:ind w:left="0"/>
        <w:jc w:val="both"/>
      </w:pPr>
      <w:r>
        <w:rPr>
          <w:rFonts w:ascii="Times New Roman"/>
          <w:b w:val="false"/>
          <w:i w:val="false"/>
          <w:color w:val="000000"/>
          <w:sz w:val="28"/>
        </w:rPr>
        <w:t xml:space="preserve">     көрсетiлген қаулымен бекiтiлген Қазақстан Республикасының 2000-2002 </w:t>
      </w:r>
    </w:p>
    <w:p>
      <w:pPr>
        <w:spacing w:after="0"/>
        <w:ind w:left="0"/>
        <w:jc w:val="both"/>
      </w:pPr>
      <w:r>
        <w:rPr>
          <w:rFonts w:ascii="Times New Roman"/>
          <w:b w:val="false"/>
          <w:i w:val="false"/>
          <w:color w:val="000000"/>
          <w:sz w:val="28"/>
        </w:rPr>
        <w:t>жылдарға арналған Мемлекеттiк инвестицияларының бағдарламасына 2-қосымшада:</w:t>
      </w:r>
    </w:p>
    <w:p>
      <w:pPr>
        <w:spacing w:after="0"/>
        <w:ind w:left="0"/>
        <w:jc w:val="both"/>
      </w:pPr>
      <w:r>
        <w:rPr>
          <w:rFonts w:ascii="Times New Roman"/>
          <w:b w:val="false"/>
          <w:i w:val="false"/>
          <w:color w:val="000000"/>
          <w:sz w:val="28"/>
        </w:rPr>
        <w:t xml:space="preserve">     "Көлiк және байланыс" салалық секторында: </w:t>
      </w:r>
    </w:p>
    <w:p>
      <w:pPr>
        <w:spacing w:after="0"/>
        <w:ind w:left="0"/>
        <w:jc w:val="both"/>
      </w:pPr>
      <w:r>
        <w:rPr>
          <w:rFonts w:ascii="Times New Roman"/>
          <w:b w:val="false"/>
          <w:i w:val="false"/>
          <w:color w:val="000000"/>
          <w:sz w:val="28"/>
        </w:rPr>
        <w:t>     мынадай мазмұндағы реттiк нөмiрi 56-1-жолмен толықтырылсын: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56-1   "Бурабай-Көкшетау-Петропавл"        Көлік және коммуникациялар</w:t>
      </w:r>
    </w:p>
    <w:p>
      <w:pPr>
        <w:spacing w:after="0"/>
        <w:ind w:left="0"/>
        <w:jc w:val="both"/>
      </w:pPr>
      <w:r>
        <w:rPr>
          <w:rFonts w:ascii="Times New Roman"/>
          <w:b w:val="false"/>
          <w:i w:val="false"/>
          <w:color w:val="000000"/>
          <w:sz w:val="28"/>
        </w:rPr>
        <w:t>       автожолының ТЭН және алдын ала      министрлігі</w:t>
      </w:r>
    </w:p>
    <w:p>
      <w:pPr>
        <w:spacing w:after="0"/>
        <w:ind w:left="0"/>
        <w:jc w:val="both"/>
      </w:pPr>
      <w:r>
        <w:rPr>
          <w:rFonts w:ascii="Times New Roman"/>
          <w:b w:val="false"/>
          <w:i w:val="false"/>
          <w:color w:val="000000"/>
          <w:sz w:val="28"/>
        </w:rPr>
        <w:t>       жобасын дайындау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4  !         5          !         6        !          7</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2002      Барлығы                0,29</w:t>
      </w:r>
    </w:p>
    <w:p>
      <w:pPr>
        <w:spacing w:after="0"/>
        <w:ind w:left="0"/>
        <w:jc w:val="both"/>
      </w:pPr>
      <w:r>
        <w:rPr>
          <w:rFonts w:ascii="Times New Roman"/>
          <w:b w:val="false"/>
          <w:i w:val="false"/>
          <w:color w:val="000000"/>
          <w:sz w:val="28"/>
        </w:rPr>
        <w:t>         ИДБ гранты               0,23</w:t>
      </w:r>
    </w:p>
    <w:p>
      <w:pPr>
        <w:spacing w:after="0"/>
        <w:ind w:left="0"/>
        <w:jc w:val="both"/>
      </w:pPr>
      <w:r>
        <w:rPr>
          <w:rFonts w:ascii="Times New Roman"/>
          <w:b w:val="false"/>
          <w:i w:val="false"/>
          <w:color w:val="000000"/>
          <w:sz w:val="28"/>
        </w:rPr>
        <w:t>       республикалық бюджет       0,06</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8       !       9      !        10        !       11</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0,29 </w:t>
      </w:r>
    </w:p>
    <w:p>
      <w:pPr>
        <w:spacing w:after="0"/>
        <w:ind w:left="0"/>
        <w:jc w:val="both"/>
      </w:pPr>
      <w:r>
        <w:rPr>
          <w:rFonts w:ascii="Times New Roman"/>
          <w:b w:val="false"/>
          <w:i w:val="false"/>
          <w:color w:val="000000"/>
          <w:sz w:val="28"/>
        </w:rPr>
        <w:t>                                    0,23</w:t>
      </w:r>
    </w:p>
    <w:p>
      <w:pPr>
        <w:spacing w:after="0"/>
        <w:ind w:left="0"/>
        <w:jc w:val="both"/>
      </w:pPr>
      <w:r>
        <w:rPr>
          <w:rFonts w:ascii="Times New Roman"/>
          <w:b w:val="false"/>
          <w:i w:val="false"/>
          <w:color w:val="000000"/>
          <w:sz w:val="28"/>
        </w:rPr>
        <w:t>                                    0,06</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жиынтық бөлімде:</w:t>
      </w:r>
    </w:p>
    <w:p>
      <w:pPr>
        <w:spacing w:after="0"/>
        <w:ind w:left="0"/>
        <w:jc w:val="both"/>
      </w:pPr>
      <w:r>
        <w:rPr>
          <w:rFonts w:ascii="Times New Roman"/>
          <w:b w:val="false"/>
          <w:i w:val="false"/>
          <w:color w:val="000000"/>
          <w:sz w:val="28"/>
        </w:rPr>
        <w:t>     "Барлығы" деген жолда:</w:t>
      </w:r>
    </w:p>
    <w:p>
      <w:pPr>
        <w:spacing w:after="0"/>
        <w:ind w:left="0"/>
        <w:jc w:val="both"/>
      </w:pPr>
      <w:r>
        <w:rPr>
          <w:rFonts w:ascii="Times New Roman"/>
          <w:b w:val="false"/>
          <w:i w:val="false"/>
          <w:color w:val="000000"/>
          <w:sz w:val="28"/>
        </w:rPr>
        <w:t>     6-бағанда "2525,34" деген сан "2525,63" деген санмен ауыстырылсын;</w:t>
      </w:r>
    </w:p>
    <w:p>
      <w:pPr>
        <w:spacing w:after="0"/>
        <w:ind w:left="0"/>
        <w:jc w:val="both"/>
      </w:pPr>
      <w:r>
        <w:rPr>
          <w:rFonts w:ascii="Times New Roman"/>
          <w:b w:val="false"/>
          <w:i w:val="false"/>
          <w:color w:val="000000"/>
          <w:sz w:val="28"/>
        </w:rPr>
        <w:t xml:space="preserve">     10-бағанда "266,51" деген сан "266,8" деген санмен ауыстырылсын;     </w:t>
      </w:r>
    </w:p>
    <w:p>
      <w:pPr>
        <w:spacing w:after="0"/>
        <w:ind w:left="0"/>
        <w:jc w:val="both"/>
      </w:pPr>
      <w:r>
        <w:rPr>
          <w:rFonts w:ascii="Times New Roman"/>
          <w:b w:val="false"/>
          <w:i w:val="false"/>
          <w:color w:val="000000"/>
          <w:sz w:val="28"/>
        </w:rPr>
        <w:t>     "Сыртқы көздерден барлығы" деген жолда:</w:t>
      </w:r>
    </w:p>
    <w:p>
      <w:pPr>
        <w:spacing w:after="0"/>
        <w:ind w:left="0"/>
        <w:jc w:val="both"/>
      </w:pPr>
      <w:r>
        <w:rPr>
          <w:rFonts w:ascii="Times New Roman"/>
          <w:b w:val="false"/>
          <w:i w:val="false"/>
          <w:color w:val="000000"/>
          <w:sz w:val="28"/>
        </w:rPr>
        <w:t>     6-бағанда "2063,71" деген сан "2063,94" деген санмен ауыстырылсын;</w:t>
      </w:r>
    </w:p>
    <w:p>
      <w:pPr>
        <w:spacing w:after="0"/>
        <w:ind w:left="0"/>
        <w:jc w:val="both"/>
      </w:pPr>
      <w:r>
        <w:rPr>
          <w:rFonts w:ascii="Times New Roman"/>
          <w:b w:val="false"/>
          <w:i w:val="false"/>
          <w:color w:val="000000"/>
          <w:sz w:val="28"/>
        </w:rPr>
        <w:t>     10-бағанда "210,91" деген сан "211,14" деген санмен ауыстырылсын;</w:t>
      </w:r>
    </w:p>
    <w:p>
      <w:pPr>
        <w:spacing w:after="0"/>
        <w:ind w:left="0"/>
        <w:jc w:val="both"/>
      </w:pPr>
      <w:r>
        <w:rPr>
          <w:rFonts w:ascii="Times New Roman"/>
          <w:b w:val="false"/>
          <w:i w:val="false"/>
          <w:color w:val="000000"/>
          <w:sz w:val="28"/>
        </w:rPr>
        <w:t>     "гранттар" деген жолда:</w:t>
      </w:r>
    </w:p>
    <w:p>
      <w:pPr>
        <w:spacing w:after="0"/>
        <w:ind w:left="0"/>
        <w:jc w:val="both"/>
      </w:pPr>
      <w:r>
        <w:rPr>
          <w:rFonts w:ascii="Times New Roman"/>
          <w:b w:val="false"/>
          <w:i w:val="false"/>
          <w:color w:val="000000"/>
          <w:sz w:val="28"/>
        </w:rPr>
        <w:t>     6-бағанда "186,57" деген сан "186,8" деген санмен ауыстырылсын;</w:t>
      </w:r>
    </w:p>
    <w:p>
      <w:pPr>
        <w:spacing w:after="0"/>
        <w:ind w:left="0"/>
        <w:jc w:val="both"/>
      </w:pPr>
      <w:r>
        <w:rPr>
          <w:rFonts w:ascii="Times New Roman"/>
          <w:b w:val="false"/>
          <w:i w:val="false"/>
          <w:color w:val="000000"/>
          <w:sz w:val="28"/>
        </w:rPr>
        <w:t>     10-бағанда "36,83" деген сан "37,06" деген санмен ауыстырылсын;</w:t>
      </w:r>
    </w:p>
    <w:p>
      <w:pPr>
        <w:spacing w:after="0"/>
        <w:ind w:left="0"/>
        <w:jc w:val="both"/>
      </w:pPr>
      <w:r>
        <w:rPr>
          <w:rFonts w:ascii="Times New Roman"/>
          <w:b w:val="false"/>
          <w:i w:val="false"/>
          <w:color w:val="000000"/>
          <w:sz w:val="28"/>
        </w:rPr>
        <w:t>     "Ішкі көздерден барлығы" деген жолда:</w:t>
      </w:r>
    </w:p>
    <w:p>
      <w:pPr>
        <w:spacing w:after="0"/>
        <w:ind w:left="0"/>
        <w:jc w:val="both"/>
      </w:pPr>
      <w:r>
        <w:rPr>
          <w:rFonts w:ascii="Times New Roman"/>
          <w:b w:val="false"/>
          <w:i w:val="false"/>
          <w:color w:val="000000"/>
          <w:sz w:val="28"/>
        </w:rPr>
        <w:t>     6-бағанда "461,63" деген сан "461,69" деген санмен ауыстырылсын;</w:t>
      </w:r>
    </w:p>
    <w:p>
      <w:pPr>
        <w:spacing w:after="0"/>
        <w:ind w:left="0"/>
        <w:jc w:val="both"/>
      </w:pPr>
      <w:r>
        <w:rPr>
          <w:rFonts w:ascii="Times New Roman"/>
          <w:b w:val="false"/>
          <w:i w:val="false"/>
          <w:color w:val="000000"/>
          <w:sz w:val="28"/>
        </w:rPr>
        <w:t xml:space="preserve">     10-бағанда "55,60" деген сан "55,66" деген санмен ауыстырылсын;    </w:t>
      </w:r>
    </w:p>
    <w:p>
      <w:pPr>
        <w:spacing w:after="0"/>
        <w:ind w:left="0"/>
        <w:jc w:val="both"/>
      </w:pPr>
      <w:r>
        <w:rPr>
          <w:rFonts w:ascii="Times New Roman"/>
          <w:b w:val="false"/>
          <w:i w:val="false"/>
          <w:color w:val="000000"/>
          <w:sz w:val="28"/>
        </w:rPr>
        <w:t>     "республикалық бюджет" деген жолда:</w:t>
      </w:r>
    </w:p>
    <w:p>
      <w:pPr>
        <w:spacing w:after="0"/>
        <w:ind w:left="0"/>
        <w:jc w:val="both"/>
      </w:pPr>
      <w:r>
        <w:rPr>
          <w:rFonts w:ascii="Times New Roman"/>
          <w:b w:val="false"/>
          <w:i w:val="false"/>
          <w:color w:val="000000"/>
          <w:sz w:val="28"/>
        </w:rPr>
        <w:t>     6-бағанда "455,77" деген сан "455,83" деген санмен ауыстырылсын;</w:t>
      </w:r>
    </w:p>
    <w:p>
      <w:pPr>
        <w:spacing w:after="0"/>
        <w:ind w:left="0"/>
        <w:jc w:val="both"/>
      </w:pPr>
      <w:r>
        <w:rPr>
          <w:rFonts w:ascii="Times New Roman"/>
          <w:b w:val="false"/>
          <w:i w:val="false"/>
          <w:color w:val="000000"/>
          <w:sz w:val="28"/>
        </w:rPr>
        <w:t>     10-бағанда "52,60" деген сан "52,66" деген санмен ауыстырылсын.</w:t>
      </w:r>
    </w:p>
    <w:p>
      <w:pPr>
        <w:spacing w:after="0"/>
        <w:ind w:left="0"/>
        <w:jc w:val="both"/>
      </w:pPr>
      <w:r>
        <w:rPr>
          <w:rFonts w:ascii="Times New Roman"/>
          <w:b w:val="false"/>
          <w:i w:val="false"/>
          <w:color w:val="000000"/>
          <w:sz w:val="28"/>
        </w:rPr>
        <w:t xml:space="preserve">     5. Қазақстан Республикасының Көлік және коммуникациялар министрлігі </w:t>
      </w:r>
    </w:p>
    <w:p>
      <w:pPr>
        <w:spacing w:after="0"/>
        <w:ind w:left="0"/>
        <w:jc w:val="both"/>
      </w:pPr>
      <w:r>
        <w:rPr>
          <w:rFonts w:ascii="Times New Roman"/>
          <w:b w:val="false"/>
          <w:i w:val="false"/>
          <w:color w:val="000000"/>
          <w:sz w:val="28"/>
        </w:rPr>
        <w:t xml:space="preserve">тартылатын грант қаражатының мақсатты және тиімді пайдаланылуын қамтамасыз </w:t>
      </w:r>
    </w:p>
    <w:p>
      <w:pPr>
        <w:spacing w:after="0"/>
        <w:ind w:left="0"/>
        <w:jc w:val="both"/>
      </w:pPr>
      <w:r>
        <w:rPr>
          <w:rFonts w:ascii="Times New Roman"/>
          <w:b w:val="false"/>
          <w:i w:val="false"/>
          <w:color w:val="000000"/>
          <w:sz w:val="28"/>
        </w:rPr>
        <w:t>етсін.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"Бурабай-Көкшетау-Петропавл"</w:t>
      </w:r>
    </w:p>
    <w:p>
      <w:pPr>
        <w:spacing w:after="0"/>
        <w:ind w:left="0"/>
        <w:jc w:val="both"/>
      </w:pPr>
      <w:r>
        <w:rPr>
          <w:rFonts w:ascii="Times New Roman"/>
          <w:b w:val="false"/>
          <w:i w:val="false"/>
          <w:color w:val="000000"/>
          <w:sz w:val="28"/>
        </w:rPr>
        <w:t>                          автожолының</w:t>
      </w:r>
    </w:p>
    <w:p>
      <w:pPr>
        <w:spacing w:after="0"/>
        <w:ind w:left="0"/>
        <w:jc w:val="both"/>
      </w:pPr>
      <w:r>
        <w:rPr>
          <w:rFonts w:ascii="Times New Roman"/>
          <w:b w:val="false"/>
          <w:i w:val="false"/>
          <w:color w:val="000000"/>
          <w:sz w:val="28"/>
        </w:rPr>
        <w:t>                      техника-экономикалық</w:t>
      </w:r>
    </w:p>
    <w:p>
      <w:pPr>
        <w:spacing w:after="0"/>
        <w:ind w:left="0"/>
        <w:jc w:val="both"/>
      </w:pPr>
      <w:r>
        <w:rPr>
          <w:rFonts w:ascii="Times New Roman"/>
          <w:b w:val="false"/>
          <w:i w:val="false"/>
          <w:color w:val="000000"/>
          <w:sz w:val="28"/>
        </w:rPr>
        <w:t>                         негіздемесін</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алдын ала жобасын</w:t>
      </w:r>
    </w:p>
    <w:p>
      <w:pPr>
        <w:spacing w:after="0"/>
        <w:ind w:left="0"/>
        <w:jc w:val="both"/>
      </w:pPr>
      <w:r>
        <w:rPr>
          <w:rFonts w:ascii="Times New Roman"/>
          <w:b w:val="false"/>
          <w:i w:val="false"/>
          <w:color w:val="000000"/>
          <w:sz w:val="28"/>
        </w:rPr>
        <w:t>                      дайындау жөніндегі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Ислам Даму Банкінің</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xml:space="preserve">                 техникалық көмек (грант) туралы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КӨМЕК (ГРАНТ)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Келiсiм Қазақстан Республикасының Үкiметi (бұдан әрi "Үкiметi" деп аталады) мен Ислам Даму Банкi (бұдан әрi "Банк" деп аталады) арасында 2002 жылғы ___ __________ жасалды. </w:t>
      </w:r>
      <w:r>
        <w:br/>
      </w:r>
      <w:r>
        <w:rPr>
          <w:rFonts w:ascii="Times New Roman"/>
          <w:b w:val="false"/>
          <w:i w:val="false"/>
          <w:color w:val="000000"/>
          <w:sz w:val="28"/>
        </w:rPr>
        <w:t xml:space="preserve">
      Осы Келiсiмнiң 1-қосымшасында сипатталған Бурабай-Көкшетау-Петропавл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автожолының Техника-экономикалық негiздемесiн және Алдын ала жобасын </w:t>
      </w:r>
    </w:p>
    <w:p>
      <w:pPr>
        <w:spacing w:after="0"/>
        <w:ind w:left="0"/>
        <w:jc w:val="both"/>
      </w:pPr>
      <w:r>
        <w:rPr>
          <w:rFonts w:ascii="Times New Roman"/>
          <w:b w:val="false"/>
          <w:i w:val="false"/>
          <w:color w:val="000000"/>
          <w:sz w:val="28"/>
        </w:rPr>
        <w:t xml:space="preserve">дайындауды қаржыландыру үшін Үкiмет Банктен Техникалық көмек сұрағанын </w:t>
      </w:r>
    </w:p>
    <w:p>
      <w:pPr>
        <w:spacing w:after="0"/>
        <w:ind w:left="0"/>
        <w:jc w:val="both"/>
      </w:pPr>
      <w:r>
        <w:rPr>
          <w:rFonts w:ascii="Times New Roman"/>
          <w:b w:val="false"/>
          <w:i w:val="false"/>
          <w:color w:val="000000"/>
          <w:sz w:val="28"/>
        </w:rPr>
        <w:t>ЕСКЕРЕ ОТЫРЫП, (бұдан әрі "Зерттеулер" деп аталады);</w:t>
      </w:r>
    </w:p>
    <w:p>
      <w:pPr>
        <w:spacing w:after="0"/>
        <w:ind w:left="0"/>
        <w:jc w:val="both"/>
      </w:pPr>
      <w:r>
        <w:rPr>
          <w:rFonts w:ascii="Times New Roman"/>
          <w:b w:val="false"/>
          <w:i w:val="false"/>
          <w:color w:val="000000"/>
          <w:sz w:val="28"/>
        </w:rPr>
        <w:t xml:space="preserve">     Төменде анықталған шарттардың негiзiнде Банктiң Техникалық көмек </w:t>
      </w:r>
    </w:p>
    <w:p>
      <w:pPr>
        <w:spacing w:after="0"/>
        <w:ind w:left="0"/>
        <w:jc w:val="both"/>
      </w:pPr>
      <w:r>
        <w:rPr>
          <w:rFonts w:ascii="Times New Roman"/>
          <w:b w:val="false"/>
          <w:i w:val="false"/>
          <w:color w:val="000000"/>
          <w:sz w:val="28"/>
        </w:rPr>
        <w:t>беруге келiскенiн ЕСКЕРЕ ОТЫРЫП;</w:t>
      </w:r>
    </w:p>
    <w:p>
      <w:pPr>
        <w:spacing w:after="0"/>
        <w:ind w:left="0"/>
        <w:jc w:val="both"/>
      </w:pPr>
      <w:r>
        <w:rPr>
          <w:rFonts w:ascii="Times New Roman"/>
          <w:b w:val="false"/>
          <w:i w:val="false"/>
          <w:color w:val="000000"/>
          <w:sz w:val="28"/>
        </w:rPr>
        <w:t>     ОСЫЛАЙША, осымен тараптар төмендегiлер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ГРАНТТЫҢ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Үкiметке Банктiң Уакф қоры қаражатынан Техникалық көмек грантын </w:t>
      </w:r>
    </w:p>
    <w:p>
      <w:pPr>
        <w:spacing w:after="0"/>
        <w:ind w:left="0"/>
        <w:jc w:val="both"/>
      </w:pPr>
      <w:r>
        <w:rPr>
          <w:rFonts w:ascii="Times New Roman"/>
          <w:b w:val="false"/>
          <w:i w:val="false"/>
          <w:color w:val="000000"/>
          <w:sz w:val="28"/>
        </w:rPr>
        <w:t xml:space="preserve">182756 (Жүз сексен екi мың жетi жүз елу алты) Ислам динарынан аспайтын, </w:t>
      </w:r>
    </w:p>
    <w:p>
      <w:pPr>
        <w:spacing w:after="0"/>
        <w:ind w:left="0"/>
        <w:jc w:val="both"/>
      </w:pPr>
      <w:r>
        <w:rPr>
          <w:rFonts w:ascii="Times New Roman"/>
          <w:b w:val="false"/>
          <w:i w:val="false"/>
          <w:color w:val="000000"/>
          <w:sz w:val="28"/>
        </w:rPr>
        <w:t xml:space="preserve">шамамен 232100 (Екi жүз отыз екi мың бір жүз) АҚШ долларына тең сомада </w:t>
      </w:r>
    </w:p>
    <w:p>
      <w:pPr>
        <w:spacing w:after="0"/>
        <w:ind w:left="0"/>
        <w:jc w:val="both"/>
      </w:pPr>
      <w:r>
        <w:rPr>
          <w:rFonts w:ascii="Times New Roman"/>
          <w:b w:val="false"/>
          <w:i w:val="false"/>
          <w:color w:val="000000"/>
          <w:sz w:val="28"/>
        </w:rPr>
        <w:t>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ГРАНТ ҚАРАЖАТЫН ТӨЛЕУ ЖӘНЕ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2.01-бөлiм</w:t>
      </w:r>
    </w:p>
    <w:p>
      <w:pPr>
        <w:spacing w:after="0"/>
        <w:ind w:left="0"/>
        <w:jc w:val="both"/>
      </w:pPr>
      <w:r>
        <w:rPr>
          <w:rFonts w:ascii="Times New Roman"/>
          <w:b w:val="false"/>
          <w:i w:val="false"/>
          <w:color w:val="000000"/>
          <w:sz w:val="28"/>
        </w:rPr>
        <w:t>     Грант сомасы Банктiң Төлем рәсiмдерiне сәйкес төленетiн болады.</w:t>
      </w:r>
    </w:p>
    <w:p>
      <w:pPr>
        <w:spacing w:after="0"/>
        <w:ind w:left="0"/>
        <w:jc w:val="both"/>
      </w:pPr>
      <w:r>
        <w:rPr>
          <w:rFonts w:ascii="Times New Roman"/>
          <w:b w:val="false"/>
          <w:i w:val="false"/>
          <w:color w:val="000000"/>
          <w:sz w:val="28"/>
        </w:rPr>
        <w:t>     2.02-бөлiм</w:t>
      </w:r>
    </w:p>
    <w:p>
      <w:pPr>
        <w:spacing w:after="0"/>
        <w:ind w:left="0"/>
        <w:jc w:val="both"/>
      </w:pPr>
      <w:r>
        <w:rPr>
          <w:rFonts w:ascii="Times New Roman"/>
          <w:b w:val="false"/>
          <w:i w:val="false"/>
          <w:color w:val="000000"/>
          <w:sz w:val="28"/>
        </w:rPr>
        <w:t xml:space="preserve">     Грант қаражаты тек Зерттеулердiң құнын жабу үшiн пайдаланылатын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2.03-бөлiм. Бiрiншi төлеуге арналған өтiнiмнiң күнi</w:t>
      </w:r>
    </w:p>
    <w:p>
      <w:pPr>
        <w:spacing w:after="0"/>
        <w:ind w:left="0"/>
        <w:jc w:val="both"/>
      </w:pPr>
      <w:r>
        <w:rPr>
          <w:rFonts w:ascii="Times New Roman"/>
          <w:b w:val="false"/>
          <w:i w:val="false"/>
          <w:color w:val="000000"/>
          <w:sz w:val="28"/>
        </w:rPr>
        <w:t>     Егер Yкiмет пен Банк арасында келiсiлген 2002 жылғы 31 желтоқсанға</w:t>
      </w:r>
    </w:p>
    <w:p>
      <w:pPr>
        <w:spacing w:after="0"/>
        <w:ind w:left="0"/>
        <w:jc w:val="both"/>
      </w:pPr>
      <w:r>
        <w:rPr>
          <w:rFonts w:ascii="Times New Roman"/>
          <w:b w:val="false"/>
          <w:i w:val="false"/>
          <w:color w:val="000000"/>
          <w:sz w:val="28"/>
        </w:rPr>
        <w:t>дейiн немесе одан кейiнгi мерзiмде Yкiмет Банкке бiрiншi төлем жасауға</w:t>
      </w:r>
    </w:p>
    <w:p>
      <w:pPr>
        <w:spacing w:after="0"/>
        <w:ind w:left="0"/>
        <w:jc w:val="both"/>
      </w:pPr>
      <w:r>
        <w:rPr>
          <w:rFonts w:ascii="Times New Roman"/>
          <w:b w:val="false"/>
          <w:i w:val="false"/>
          <w:color w:val="000000"/>
          <w:sz w:val="28"/>
        </w:rPr>
        <w:t>арналған өтiнiмдi бермесе, Банк Үкiметке тиiстi хабарламаны бергеннен</w:t>
      </w:r>
    </w:p>
    <w:p>
      <w:pPr>
        <w:spacing w:after="0"/>
        <w:ind w:left="0"/>
        <w:jc w:val="both"/>
      </w:pPr>
      <w:r>
        <w:rPr>
          <w:rFonts w:ascii="Times New Roman"/>
          <w:b w:val="false"/>
          <w:i w:val="false"/>
          <w:color w:val="000000"/>
          <w:sz w:val="28"/>
        </w:rPr>
        <w:t>кейiн осы Келiсiмдi бұза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2.04-бөлiм. Жабу күнi</w:t>
      </w:r>
    </w:p>
    <w:p>
      <w:pPr>
        <w:spacing w:after="0"/>
        <w:ind w:left="0"/>
        <w:jc w:val="both"/>
      </w:pPr>
      <w:r>
        <w:rPr>
          <w:rFonts w:ascii="Times New Roman"/>
          <w:b w:val="false"/>
          <w:i w:val="false"/>
          <w:color w:val="000000"/>
          <w:sz w:val="28"/>
        </w:rPr>
        <w:t>     Егер Гранттың кез келген бөлiгi Yкімет пен Банктiң арасында келiсiлген</w:t>
      </w:r>
    </w:p>
    <w:p>
      <w:pPr>
        <w:spacing w:after="0"/>
        <w:ind w:left="0"/>
        <w:jc w:val="both"/>
      </w:pPr>
      <w:r>
        <w:rPr>
          <w:rFonts w:ascii="Times New Roman"/>
          <w:b w:val="false"/>
          <w:i w:val="false"/>
          <w:color w:val="000000"/>
          <w:sz w:val="28"/>
        </w:rPr>
        <w:t>2004 жылғы 31 желтоқсанға дейiн немесе кез келген одан кейiнгі кезеңде</w:t>
      </w:r>
    </w:p>
    <w:p>
      <w:pPr>
        <w:spacing w:after="0"/>
        <w:ind w:left="0"/>
        <w:jc w:val="both"/>
      </w:pPr>
      <w:r>
        <w:rPr>
          <w:rFonts w:ascii="Times New Roman"/>
          <w:b w:val="false"/>
          <w:i w:val="false"/>
          <w:color w:val="000000"/>
          <w:sz w:val="28"/>
        </w:rPr>
        <w:t xml:space="preserve">төленбесе, Банк Үкіметпен консультациялар жүргiзгеннен кейiн Гранттың </w:t>
      </w:r>
    </w:p>
    <w:p>
      <w:pPr>
        <w:spacing w:after="0"/>
        <w:ind w:left="0"/>
        <w:jc w:val="both"/>
      </w:pPr>
      <w:r>
        <w:rPr>
          <w:rFonts w:ascii="Times New Roman"/>
          <w:b w:val="false"/>
          <w:i w:val="false"/>
          <w:color w:val="000000"/>
          <w:sz w:val="28"/>
        </w:rPr>
        <w:t>төленбеген бөлiгiн жоя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ЗЕРТТЕУЛЕР ЖҮРГІЗУ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3.01-бөлiм</w:t>
      </w:r>
    </w:p>
    <w:p>
      <w:pPr>
        <w:spacing w:after="0"/>
        <w:ind w:left="0"/>
        <w:jc w:val="both"/>
      </w:pPr>
      <w:r>
        <w:rPr>
          <w:rFonts w:ascii="Times New Roman"/>
          <w:b w:val="false"/>
          <w:i w:val="false"/>
          <w:color w:val="000000"/>
          <w:sz w:val="28"/>
        </w:rPr>
        <w:t xml:space="preserve">     Зерттеулер үшiн атқарушы агенттік Қазақстан Республикасының Көлік </w:t>
      </w:r>
    </w:p>
    <w:p>
      <w:pPr>
        <w:spacing w:after="0"/>
        <w:ind w:left="0"/>
        <w:jc w:val="both"/>
      </w:pPr>
      <w:r>
        <w:rPr>
          <w:rFonts w:ascii="Times New Roman"/>
          <w:b w:val="false"/>
          <w:i w:val="false"/>
          <w:color w:val="000000"/>
          <w:sz w:val="28"/>
        </w:rPr>
        <w:t>және коммуникациялар министрлiгi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Зерттеулер жүргiзуде Үкiметке жәрдемдесу мақсатында Yкімет Банкпен консультациялар жүргiзу жолымен Банктiң рәсiмдерiне сәйкес iрiктеу жүргiзедi және консультациялық қызметтерге келiсiм-шарт жасасады.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3.03-бөлiм</w:t>
      </w:r>
    </w:p>
    <w:p>
      <w:pPr>
        <w:spacing w:after="0"/>
        <w:ind w:left="0"/>
        <w:jc w:val="both"/>
      </w:pPr>
      <w:r>
        <w:rPr>
          <w:rFonts w:ascii="Times New Roman"/>
          <w:b w:val="false"/>
          <w:i w:val="false"/>
          <w:color w:val="000000"/>
          <w:sz w:val="28"/>
        </w:rPr>
        <w:t xml:space="preserve">     Консультант ұсыныстар беруге Консультанттар шақырылғанға дейiн Үкiмет </w:t>
      </w:r>
    </w:p>
    <w:p>
      <w:pPr>
        <w:spacing w:after="0"/>
        <w:ind w:left="0"/>
        <w:jc w:val="both"/>
      </w:pPr>
      <w:r>
        <w:rPr>
          <w:rFonts w:ascii="Times New Roman"/>
          <w:b w:val="false"/>
          <w:i w:val="false"/>
          <w:color w:val="000000"/>
          <w:sz w:val="28"/>
        </w:rPr>
        <w:t xml:space="preserve">пен Банк арасында жазбаша түрде келiсiлуі мүмкiн осындай Техникалық </w:t>
      </w:r>
    </w:p>
    <w:p>
      <w:pPr>
        <w:spacing w:after="0"/>
        <w:ind w:left="0"/>
        <w:jc w:val="both"/>
      </w:pPr>
      <w:r>
        <w:rPr>
          <w:rFonts w:ascii="Times New Roman"/>
          <w:b w:val="false"/>
          <w:i w:val="false"/>
          <w:color w:val="000000"/>
          <w:sz w:val="28"/>
        </w:rPr>
        <w:t xml:space="preserve">ұсынысты алады. Техникалық тапсырма Yкiмет пен Банк арасындағы жазбаша </w:t>
      </w:r>
    </w:p>
    <w:p>
      <w:pPr>
        <w:spacing w:after="0"/>
        <w:ind w:left="0"/>
        <w:jc w:val="both"/>
      </w:pPr>
      <w:r>
        <w:rPr>
          <w:rFonts w:ascii="Times New Roman"/>
          <w:b w:val="false"/>
          <w:i w:val="false"/>
          <w:color w:val="000000"/>
          <w:sz w:val="28"/>
        </w:rPr>
        <w:t>келiсу жолымен жетiлдiрілуі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3.04-бөлiм</w:t>
      </w:r>
    </w:p>
    <w:p>
      <w:pPr>
        <w:spacing w:after="0"/>
        <w:ind w:left="0"/>
        <w:jc w:val="both"/>
      </w:pPr>
      <w:r>
        <w:rPr>
          <w:rFonts w:ascii="Times New Roman"/>
          <w:b w:val="false"/>
          <w:i w:val="false"/>
          <w:color w:val="000000"/>
          <w:sz w:val="28"/>
        </w:rPr>
        <w:t>     Үкiмет Банкпен бiрлесiп iрiктелген консультантпен нәтижесi Yкіметпен</w:t>
      </w:r>
    </w:p>
    <w:p>
      <w:pPr>
        <w:spacing w:after="0"/>
        <w:ind w:left="0"/>
        <w:jc w:val="both"/>
      </w:pPr>
      <w:r>
        <w:rPr>
          <w:rFonts w:ascii="Times New Roman"/>
          <w:b w:val="false"/>
          <w:i w:val="false"/>
          <w:color w:val="000000"/>
          <w:sz w:val="28"/>
        </w:rPr>
        <w:t xml:space="preserve">және Банкпен түпкiлiктi келiсудiң мәнi болып табылатын келiссөздер </w:t>
      </w:r>
    </w:p>
    <w:p>
      <w:pPr>
        <w:spacing w:after="0"/>
        <w:ind w:left="0"/>
        <w:jc w:val="both"/>
      </w:pPr>
      <w:r>
        <w:rPr>
          <w:rFonts w:ascii="Times New Roman"/>
          <w:b w:val="false"/>
          <w:i w:val="false"/>
          <w:color w:val="000000"/>
          <w:sz w:val="28"/>
        </w:rPr>
        <w:t>жүргізедi.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YКIМЕТТIҢ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Үкімет тиiстi қаржылық және әкiмшiлiк практикаларға сәйкес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Зерттеулердiң уақтылы және тиiмдi өтуiн қамтамасыз ету үшiн Банкпен және </w:t>
      </w:r>
    </w:p>
    <w:p>
      <w:pPr>
        <w:spacing w:after="0"/>
        <w:ind w:left="0"/>
        <w:jc w:val="both"/>
      </w:pPr>
      <w:r>
        <w:rPr>
          <w:rFonts w:ascii="Times New Roman"/>
          <w:b w:val="false"/>
          <w:i w:val="false"/>
          <w:color w:val="000000"/>
          <w:sz w:val="28"/>
        </w:rPr>
        <w:t xml:space="preserve">Консультантпен ынтымақтасады және бұл үшiн, егер бұл Қазақстан </w:t>
      </w:r>
    </w:p>
    <w:p>
      <w:pPr>
        <w:spacing w:after="0"/>
        <w:ind w:left="0"/>
        <w:jc w:val="both"/>
      </w:pPr>
      <w:r>
        <w:rPr>
          <w:rFonts w:ascii="Times New Roman"/>
          <w:b w:val="false"/>
          <w:i w:val="false"/>
          <w:color w:val="000000"/>
          <w:sz w:val="28"/>
        </w:rPr>
        <w:t xml:space="preserve">Республикасының заңнамасына қайшы келмейтiн болса, Зерттеулерге қатысты </w:t>
      </w:r>
    </w:p>
    <w:p>
      <w:pPr>
        <w:spacing w:after="0"/>
        <w:ind w:left="0"/>
        <w:jc w:val="both"/>
      </w:pPr>
      <w:r>
        <w:rPr>
          <w:rFonts w:ascii="Times New Roman"/>
          <w:b w:val="false"/>
          <w:i w:val="false"/>
          <w:color w:val="000000"/>
          <w:sz w:val="28"/>
        </w:rPr>
        <w:t>барлық бар ақпаратты консультантқа беретiн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4.02-бөлiм</w:t>
      </w:r>
    </w:p>
    <w:p>
      <w:pPr>
        <w:spacing w:after="0"/>
        <w:ind w:left="0"/>
        <w:jc w:val="both"/>
      </w:pPr>
      <w:r>
        <w:rPr>
          <w:rFonts w:ascii="Times New Roman"/>
          <w:b w:val="false"/>
          <w:i w:val="false"/>
          <w:color w:val="000000"/>
          <w:sz w:val="28"/>
        </w:rPr>
        <w:t>     Зерттеулер үшiн Үкімет жұмыстарды жүргізу үшiн талап етiлетiн және</w:t>
      </w:r>
    </w:p>
    <w:p>
      <w:pPr>
        <w:spacing w:after="0"/>
        <w:ind w:left="0"/>
        <w:jc w:val="both"/>
      </w:pPr>
      <w:r>
        <w:rPr>
          <w:rFonts w:ascii="Times New Roman"/>
          <w:b w:val="false"/>
          <w:i w:val="false"/>
          <w:color w:val="000000"/>
          <w:sz w:val="28"/>
        </w:rPr>
        <w:t xml:space="preserve">Техникалық тапсырмада толығырақ көрсетiлетiн персоналды, жабдықтарды </w:t>
      </w:r>
    </w:p>
    <w:p>
      <w:pPr>
        <w:spacing w:after="0"/>
        <w:ind w:left="0"/>
        <w:jc w:val="both"/>
      </w:pPr>
      <w:r>
        <w:rPr>
          <w:rFonts w:ascii="Times New Roman"/>
          <w:b w:val="false"/>
          <w:i w:val="false"/>
          <w:color w:val="000000"/>
          <w:sz w:val="28"/>
        </w:rPr>
        <w:t xml:space="preserve">немесе басқа да қызметтердi немесе ыңғайлы жағдайларды консультантқа </w:t>
      </w:r>
    </w:p>
    <w:p>
      <w:pPr>
        <w:spacing w:after="0"/>
        <w:ind w:left="0"/>
        <w:jc w:val="both"/>
      </w:pPr>
      <w:r>
        <w:rPr>
          <w:rFonts w:ascii="Times New Roman"/>
          <w:b w:val="false"/>
          <w:i w:val="false"/>
          <w:color w:val="000000"/>
          <w:sz w:val="28"/>
        </w:rPr>
        <w:t>өтеусiз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4.03-бөлiм</w:t>
      </w:r>
    </w:p>
    <w:p>
      <w:pPr>
        <w:spacing w:after="0"/>
        <w:ind w:left="0"/>
        <w:jc w:val="both"/>
      </w:pPr>
      <w:r>
        <w:rPr>
          <w:rFonts w:ascii="Times New Roman"/>
          <w:b w:val="false"/>
          <w:i w:val="false"/>
          <w:color w:val="000000"/>
          <w:sz w:val="28"/>
        </w:rPr>
        <w:t xml:space="preserve">     Үкiмет Зерттеулердi жүргiзу кезiнде жәрдемдесу және консультантпен </w:t>
      </w:r>
    </w:p>
    <w:p>
      <w:pPr>
        <w:spacing w:after="0"/>
        <w:ind w:left="0"/>
        <w:jc w:val="both"/>
      </w:pPr>
      <w:r>
        <w:rPr>
          <w:rFonts w:ascii="Times New Roman"/>
          <w:b w:val="false"/>
          <w:i w:val="false"/>
          <w:color w:val="000000"/>
          <w:sz w:val="28"/>
        </w:rPr>
        <w:t xml:space="preserve">ынтымақтасу үшiн толық жұмыс күнiне бiлiктi жергiлiктi қосымша персоналды </w:t>
      </w:r>
    </w:p>
    <w:p>
      <w:pPr>
        <w:spacing w:after="0"/>
        <w:ind w:left="0"/>
        <w:jc w:val="both"/>
      </w:pPr>
      <w:r>
        <w:rPr>
          <w:rFonts w:ascii="Times New Roman"/>
          <w:b w:val="false"/>
          <w:i w:val="false"/>
          <w:color w:val="000000"/>
          <w:sz w:val="28"/>
        </w:rPr>
        <w:t>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4.04-бөлiм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Үкiмет жергiлiктi валютада Зерттеулердiң құнын жабу үшiн қажеттi қаражат көздейдi, сондай-ақ оларды жүргізу кезiнде туындауы мүмкiн құнның кез келген асып түсiн қаржыландыратын болады. </w:t>
      </w:r>
      <w:r>
        <w:br/>
      </w:r>
      <w:r>
        <w:rPr>
          <w:rFonts w:ascii="Times New Roman"/>
          <w:b w:val="false"/>
          <w:i w:val="false"/>
          <w:color w:val="000000"/>
          <w:sz w:val="28"/>
        </w:rPr>
        <w:t>
 </w:t>
      </w:r>
      <w:r>
        <w:br/>
      </w:r>
      <w:r>
        <w:rPr>
          <w:rFonts w:ascii="Times New Roman"/>
          <w:b w:val="false"/>
          <w:i w:val="false"/>
          <w:color w:val="000000"/>
          <w:sz w:val="28"/>
        </w:rPr>
        <w:t xml:space="preserve">
      4.05-бөлiм </w:t>
      </w:r>
      <w:r>
        <w:br/>
      </w:r>
      <w:r>
        <w:rPr>
          <w:rFonts w:ascii="Times New Roman"/>
          <w:b w:val="false"/>
          <w:i w:val="false"/>
          <w:color w:val="000000"/>
          <w:sz w:val="28"/>
        </w:rPr>
        <w:t xml:space="preserve">
      Үкiмет Консультантқа Банк негiздi түрде сұрауы мүмкiн мөлшерде және нысанда есептер мен жобаларды, жоспарларды, сызбаларды, ерекшелiктерді, жұмыс кестелерiн және шығыстар сметаларын қоса алғанда, Зерттеулер мақсатында Консультант дайындаған құжаттардың көшiрмелерiн, сондай-ақ басқа елеулi ақпаратты Банкке ұсынуды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4.06-бөлiм </w:t>
      </w:r>
      <w:r>
        <w:br/>
      </w:r>
      <w:r>
        <w:rPr>
          <w:rFonts w:ascii="Times New Roman"/>
          <w:b w:val="false"/>
          <w:i w:val="false"/>
          <w:color w:val="000000"/>
          <w:sz w:val="28"/>
        </w:rPr>
        <w:t xml:space="preserve">
      Үкiмет өз құзыретi шеңберiнде және Қазақстан Республикасының заңнамасына сәйкес Банктiң тiркелген өкілдерiнің Зерттеулердi жүргiзуге байланысты барлық жерге және үй-жайларға еркiн кiруiн қамтамасыз ету жөнiндегi шараларды қолға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4.07-бөлiм </w:t>
      </w:r>
      <w:r>
        <w:br/>
      </w:r>
      <w:r>
        <w:rPr>
          <w:rFonts w:ascii="Times New Roman"/>
          <w:b w:val="false"/>
          <w:i w:val="false"/>
          <w:color w:val="000000"/>
          <w:sz w:val="28"/>
        </w:rPr>
        <w:t xml:space="preserve">
      Үкiмет Грант қаражатын пайдалануды және Зерттеулердi жүргiзу барысын көрсету үшін (олардың құнын қоса алғанда) жеткілікті жағдайда есептер мен жазбаларды жүргiзетiн болады немесе жүргiзудi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4.08-бөлiм </w:t>
      </w:r>
      <w:r>
        <w:br/>
      </w:r>
      <w:r>
        <w:rPr>
          <w:rFonts w:ascii="Times New Roman"/>
          <w:b w:val="false"/>
          <w:i w:val="false"/>
          <w:color w:val="000000"/>
          <w:sz w:val="28"/>
        </w:rPr>
        <w:t xml:space="preserve">
      Үкiмет жұмыс барысының толықтығын, кездесетiн проблемаларды, қабылданған iс-қимылдарды және мезгіл-мезгіл Банк сұрауы мүмкiн мән-жайларды көрсете отырып, тоқсан сайынғы есептердi Банкке беретiн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4.09-бөлiм </w:t>
      </w:r>
      <w:r>
        <w:br/>
      </w:r>
      <w:r>
        <w:rPr>
          <w:rFonts w:ascii="Times New Roman"/>
          <w:b w:val="false"/>
          <w:i w:val="false"/>
          <w:color w:val="000000"/>
          <w:sz w:val="28"/>
        </w:rPr>
        <w:t xml:space="preserve">
      Консультанттың Түпкілікті есебi ұсынылған сәттен бастап 90 (тоқсан) күн iшiнде Үкiмет Банкке осы Келiсiмге сәйкес Банк ұсынған және оның нәтижесiнде Зерттеулердiң мiндеттерiне қол жеткiзiлген Техникалық көмектiң нәтижелерiн бағалау жөнiндегi есептi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4.10-бөлiм </w:t>
      </w:r>
      <w:r>
        <w:br/>
      </w:r>
      <w:r>
        <w:rPr>
          <w:rFonts w:ascii="Times New Roman"/>
          <w:b w:val="false"/>
          <w:i w:val="false"/>
          <w:color w:val="000000"/>
          <w:sz w:val="28"/>
        </w:rPr>
        <w:t xml:space="preserve">
      Үкiмет Зерттеулердің мақсаттарына қол жеткiзуге, оларға байланысты қызметтерге және осы Келiсiм бойынша мiндеттемелердiң орындалуына ықпал ететiн немесе ықпал ету қаупi бар кез келген жағдайлар туралы Банктi уақтылы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4.11-бөлім </w:t>
      </w:r>
      <w:r>
        <w:br/>
      </w:r>
      <w:r>
        <w:rPr>
          <w:rFonts w:ascii="Times New Roman"/>
          <w:b w:val="false"/>
          <w:i w:val="false"/>
          <w:color w:val="000000"/>
          <w:sz w:val="28"/>
        </w:rPr>
        <w:t xml:space="preserve">
      (а) Консультанттың сыйақысына Қазақстан Республикасының заңнамасына сәйкес салық салынатын болады. </w:t>
      </w:r>
      <w:r>
        <w:br/>
      </w:r>
      <w:r>
        <w:rPr>
          <w:rFonts w:ascii="Times New Roman"/>
          <w:b w:val="false"/>
          <w:i w:val="false"/>
          <w:color w:val="000000"/>
          <w:sz w:val="28"/>
        </w:rPr>
        <w:t xml:space="preserve">
      Кез келген салықты және баждарды грант қаражатынан төлеу мүмкiн емес, Қазақстан тарапынан Техникалық көмек жобасын бiрге қаржыландырылатын сомасы шегiнде Yкiмет қаржыландырады. </w:t>
      </w:r>
      <w:r>
        <w:br/>
      </w:r>
      <w:r>
        <w:rPr>
          <w:rFonts w:ascii="Times New Roman"/>
          <w:b w:val="false"/>
          <w:i w:val="false"/>
          <w:color w:val="000000"/>
          <w:sz w:val="28"/>
        </w:rPr>
        <w:t xml:space="preserve">
      (б) Үкiмет өзiнiң қаржылық ұсынысын бергенге дейiн Үкiмет салатын барлық салықтар мен баждар туралы Консультантты хабардар етуге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4.12-бөлiм </w:t>
      </w:r>
      <w:r>
        <w:br/>
      </w:r>
      <w:r>
        <w:rPr>
          <w:rFonts w:ascii="Times New Roman"/>
          <w:b w:val="false"/>
          <w:i w:val="false"/>
          <w:color w:val="000000"/>
          <w:sz w:val="28"/>
        </w:rPr>
        <w:t xml:space="preserve">
      Қазақстан Республикасының заңнамасына сәйкес Үкiмет: </w:t>
      </w:r>
      <w:r>
        <w:br/>
      </w:r>
      <w:r>
        <w:rPr>
          <w:rFonts w:ascii="Times New Roman"/>
          <w:b w:val="false"/>
          <w:i w:val="false"/>
          <w:color w:val="000000"/>
          <w:sz w:val="28"/>
        </w:rPr>
        <w:t xml:space="preserve">
      (а) Зерттеулер жүргiзу мақсатында Қазақстан Республикасының аумағына әкелiнетiн және осындай аумаққа әкелiнгеннен кейiн, кейiннен ол жерден әкетiлетiн кез келген жабдықтарды, материалдарды немесе керек-жарақтарды салықтардан, кедендiк және басқа да баждардан босату; </w:t>
      </w:r>
      <w:r>
        <w:br/>
      </w:r>
      <w:r>
        <w:rPr>
          <w:rFonts w:ascii="Times New Roman"/>
          <w:b w:val="false"/>
          <w:i w:val="false"/>
          <w:color w:val="000000"/>
          <w:sz w:val="28"/>
        </w:rPr>
        <w:t xml:space="preserve">
      (б) Зерттеулер және Консультант пен оның персоналының жеке қажеттілiгi үшiн қажеттi кез келген жабдықтарды, материалдар мен керек-жарақтарды уақтылы кедендiк ресiмдеу. Атқарушы агенттiк барлық ресми кедендiк талаптарды уақтылы шешуде жәрдем көрсетеді. </w:t>
      </w:r>
      <w:r>
        <w:br/>
      </w:r>
      <w:r>
        <w:rPr>
          <w:rFonts w:ascii="Times New Roman"/>
          <w:b w:val="false"/>
          <w:i w:val="false"/>
          <w:color w:val="000000"/>
          <w:sz w:val="28"/>
        </w:rPr>
        <w:t xml:space="preserve">
      (в) Консультантты және оның персоналын олардың Қазақстанда жүруi үшiн </w:t>
      </w:r>
    </w:p>
    <w:bookmarkEnd w:id="5"/>
    <w:bookmarkStart w:name="z1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талап етілетiн қажеттi кiру және шығу визаларының, уақытша тұру </w:t>
      </w:r>
    </w:p>
    <w:p>
      <w:pPr>
        <w:spacing w:after="0"/>
        <w:ind w:left="0"/>
        <w:jc w:val="both"/>
      </w:pPr>
      <w:r>
        <w:rPr>
          <w:rFonts w:ascii="Times New Roman"/>
          <w:b w:val="false"/>
          <w:i w:val="false"/>
          <w:color w:val="000000"/>
          <w:sz w:val="28"/>
        </w:rPr>
        <w:t xml:space="preserve">рұқсатының, шетел валютасына рұқсат пен жол жүру құжаттарының уақтылы </w:t>
      </w:r>
    </w:p>
    <w:p>
      <w:pPr>
        <w:spacing w:after="0"/>
        <w:ind w:left="0"/>
        <w:jc w:val="both"/>
      </w:pPr>
      <w:r>
        <w:rPr>
          <w:rFonts w:ascii="Times New Roman"/>
          <w:b w:val="false"/>
          <w:i w:val="false"/>
          <w:color w:val="000000"/>
          <w:sz w:val="28"/>
        </w:rPr>
        <w:t>ұсынылуын қамтамасыз ету; және</w:t>
      </w:r>
    </w:p>
    <w:p>
      <w:pPr>
        <w:spacing w:after="0"/>
        <w:ind w:left="0"/>
        <w:jc w:val="both"/>
      </w:pPr>
      <w:r>
        <w:rPr>
          <w:rFonts w:ascii="Times New Roman"/>
          <w:b w:val="false"/>
          <w:i w:val="false"/>
          <w:color w:val="000000"/>
          <w:sz w:val="28"/>
        </w:rPr>
        <w:t>     (г) Зерттеулер жүргiзу үшiн барлық қажетті рұқсат пен сенiмхаттарды</w:t>
      </w:r>
    </w:p>
    <w:p>
      <w:pPr>
        <w:spacing w:after="0"/>
        <w:ind w:left="0"/>
        <w:jc w:val="both"/>
      </w:pPr>
      <w:r>
        <w:rPr>
          <w:rFonts w:ascii="Times New Roman"/>
          <w:b w:val="false"/>
          <w:i w:val="false"/>
          <w:color w:val="000000"/>
          <w:sz w:val="28"/>
        </w:rPr>
        <w:t>бөлу жөнiндегi шараларды қолға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ЕСЕП БЕРУШIЛIК ЖӘНЕ БАСҚАЛАР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Yкімет пен Банк мезгiл-мезгiл, тараптардың қандай да бiрiнiң сұрауы бойынша Техникалық Көмек жөнiнде пiкiр алысатын және Консультант дайындаған кез келген есеп бойынша және осы есептерде ұсынылған кез келген ұсынымдарды iске асыру бойынша консультация алатын болады. </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5.02-бөлiм</w:t>
      </w:r>
    </w:p>
    <w:p>
      <w:pPr>
        <w:spacing w:after="0"/>
        <w:ind w:left="0"/>
        <w:jc w:val="both"/>
      </w:pPr>
      <w:r>
        <w:rPr>
          <w:rFonts w:ascii="Times New Roman"/>
          <w:b w:val="false"/>
          <w:i w:val="false"/>
          <w:color w:val="000000"/>
          <w:sz w:val="28"/>
        </w:rPr>
        <w:t xml:space="preserve">     Банк Консультант дайындаған кез келген есептi Банк қажет деп </w:t>
      </w:r>
    </w:p>
    <w:p>
      <w:pPr>
        <w:spacing w:after="0"/>
        <w:ind w:left="0"/>
        <w:jc w:val="both"/>
      </w:pPr>
      <w:r>
        <w:rPr>
          <w:rFonts w:ascii="Times New Roman"/>
          <w:b w:val="false"/>
          <w:i w:val="false"/>
          <w:color w:val="000000"/>
          <w:sz w:val="28"/>
        </w:rPr>
        <w:t xml:space="preserve">есептейтiн кез келген мақсатқа пайдалана алады, бiрақ, егер ол Үкімет пен </w:t>
      </w:r>
    </w:p>
    <w:p>
      <w:pPr>
        <w:spacing w:after="0"/>
        <w:ind w:left="0"/>
        <w:jc w:val="both"/>
      </w:pPr>
      <w:r>
        <w:rPr>
          <w:rFonts w:ascii="Times New Roman"/>
          <w:b w:val="false"/>
          <w:i w:val="false"/>
          <w:color w:val="000000"/>
          <w:sz w:val="28"/>
        </w:rPr>
        <w:t>Банктiң арасында өзгеше келiсiлмесе, осы есептер жарияланбайды.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5.03-бөлiм</w:t>
      </w:r>
    </w:p>
    <w:p>
      <w:pPr>
        <w:spacing w:after="0"/>
        <w:ind w:left="0"/>
        <w:jc w:val="both"/>
      </w:pPr>
      <w:r>
        <w:rPr>
          <w:rFonts w:ascii="Times New Roman"/>
          <w:b w:val="false"/>
          <w:i w:val="false"/>
          <w:color w:val="000000"/>
          <w:sz w:val="28"/>
        </w:rPr>
        <w:t>     Осы Келiсiмге сәйкес Банктiң жәрдемдесу шарттары Консультанттың кез</w:t>
      </w:r>
    </w:p>
    <w:p>
      <w:pPr>
        <w:spacing w:after="0"/>
        <w:ind w:left="0"/>
        <w:jc w:val="both"/>
      </w:pPr>
      <w:r>
        <w:rPr>
          <w:rFonts w:ascii="Times New Roman"/>
          <w:b w:val="false"/>
          <w:i w:val="false"/>
          <w:color w:val="000000"/>
          <w:sz w:val="28"/>
        </w:rPr>
        <w:t xml:space="preserve">келген ұсынымдарын iске асыруға қатысты Банкті Үкiметке қаржылай немесе </w:t>
      </w:r>
    </w:p>
    <w:p>
      <w:pPr>
        <w:spacing w:after="0"/>
        <w:ind w:left="0"/>
        <w:jc w:val="both"/>
      </w:pPr>
      <w:r>
        <w:rPr>
          <w:rFonts w:ascii="Times New Roman"/>
          <w:b w:val="false"/>
          <w:i w:val="false"/>
          <w:color w:val="000000"/>
          <w:sz w:val="28"/>
        </w:rPr>
        <w:t>одан әрi техникалық жәрдемдесудi жалғастыруға мiндеттемейдi.</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ҮЙЛЕСТIРУ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Үкiмет осымен Консультантпен және Банкпен жұмыс iстеу үшiн Көлiк және </w:t>
      </w:r>
    </w:p>
    <w:p>
      <w:pPr>
        <w:spacing w:after="0"/>
        <w:ind w:left="0"/>
        <w:jc w:val="both"/>
      </w:pPr>
      <w:r>
        <w:rPr>
          <w:rFonts w:ascii="Times New Roman"/>
          <w:b w:val="false"/>
          <w:i w:val="false"/>
          <w:color w:val="000000"/>
          <w:sz w:val="28"/>
        </w:rPr>
        <w:t xml:space="preserve">коммуникациялар министрiн тағайындайды, сондай-ақ осы Келiсiммен Үкiметке </w:t>
      </w:r>
    </w:p>
    <w:p>
      <w:pPr>
        <w:spacing w:after="0"/>
        <w:ind w:left="0"/>
        <w:jc w:val="both"/>
      </w:pPr>
      <w:r>
        <w:rPr>
          <w:rFonts w:ascii="Times New Roman"/>
          <w:b w:val="false"/>
          <w:i w:val="false"/>
          <w:color w:val="000000"/>
          <w:sz w:val="28"/>
        </w:rPr>
        <w:t xml:space="preserve">жүктелген мiндеттемелердi орындау үшiн тiкелей жауапты тұлға етiп </w:t>
      </w:r>
    </w:p>
    <w:p>
      <w:pPr>
        <w:spacing w:after="0"/>
        <w:ind w:left="0"/>
        <w:jc w:val="both"/>
      </w:pPr>
      <w:r>
        <w:rPr>
          <w:rFonts w:ascii="Times New Roman"/>
          <w:b w:val="false"/>
          <w:i w:val="false"/>
          <w:color w:val="000000"/>
          <w:sz w:val="28"/>
        </w:rPr>
        <w:t>тағайындайды.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тараптың екiншi тарапқа кез келген жазбаша хабарламасы, егер ол</w:t>
      </w:r>
    </w:p>
    <w:p>
      <w:pPr>
        <w:spacing w:after="0"/>
        <w:ind w:left="0"/>
        <w:jc w:val="both"/>
      </w:pPr>
      <w:r>
        <w:rPr>
          <w:rFonts w:ascii="Times New Roman"/>
          <w:b w:val="false"/>
          <w:i w:val="false"/>
          <w:color w:val="000000"/>
          <w:sz w:val="28"/>
        </w:rPr>
        <w:t>қолдан қолға немесе телефон желiсi, почта немесе телекс бойынша мына</w:t>
      </w:r>
    </w:p>
    <w:p>
      <w:pPr>
        <w:spacing w:after="0"/>
        <w:ind w:left="0"/>
        <w:jc w:val="both"/>
      </w:pPr>
      <w:r>
        <w:rPr>
          <w:rFonts w:ascii="Times New Roman"/>
          <w:b w:val="false"/>
          <w:i w:val="false"/>
          <w:color w:val="000000"/>
          <w:sz w:val="28"/>
        </w:rPr>
        <w:t xml:space="preserve">мекен-жайлардың бiреуi бойынша жiберiлсе, онда ол тиiстi түрде ұсынылды </w:t>
      </w:r>
    </w:p>
    <w:p>
      <w:pPr>
        <w:spacing w:after="0"/>
        <w:ind w:left="0"/>
        <w:jc w:val="both"/>
      </w:pPr>
      <w:r>
        <w:rPr>
          <w:rFonts w:ascii="Times New Roman"/>
          <w:b w:val="false"/>
          <w:i w:val="false"/>
          <w:color w:val="000000"/>
          <w:sz w:val="28"/>
        </w:rPr>
        <w:t>деп саналатын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және коммуникациялар министрлiгi</w:t>
      </w:r>
    </w:p>
    <w:p>
      <w:pPr>
        <w:spacing w:after="0"/>
        <w:ind w:left="0"/>
        <w:jc w:val="both"/>
      </w:pPr>
      <w:r>
        <w:rPr>
          <w:rFonts w:ascii="Times New Roman"/>
          <w:b w:val="false"/>
          <w:i w:val="false"/>
          <w:color w:val="000000"/>
          <w:sz w:val="28"/>
        </w:rPr>
        <w:t>     Автомобиль жолдары комитетi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Ислам Даму Банкi үшін</w:t>
      </w:r>
    </w:p>
    <w:p>
      <w:pPr>
        <w:spacing w:after="0"/>
        <w:ind w:left="0"/>
        <w:jc w:val="both"/>
      </w:pPr>
      <w:r>
        <w:rPr>
          <w:rFonts w:ascii="Times New Roman"/>
          <w:b w:val="false"/>
          <w:i w:val="false"/>
          <w:color w:val="000000"/>
          <w:sz w:val="28"/>
        </w:rPr>
        <w:t>     Р.О. Вох 5925</w:t>
      </w:r>
    </w:p>
    <w:p>
      <w:pPr>
        <w:spacing w:after="0"/>
        <w:ind w:left="0"/>
        <w:jc w:val="both"/>
      </w:pPr>
      <w:r>
        <w:rPr>
          <w:rFonts w:ascii="Times New Roman"/>
          <w:b w:val="false"/>
          <w:i w:val="false"/>
          <w:color w:val="000000"/>
          <w:sz w:val="28"/>
        </w:rPr>
        <w:t>     Jeddah 21432</w:t>
      </w:r>
    </w:p>
    <w:p>
      <w:pPr>
        <w:spacing w:after="0"/>
        <w:ind w:left="0"/>
        <w:jc w:val="both"/>
      </w:pPr>
      <w:r>
        <w:rPr>
          <w:rFonts w:ascii="Times New Roman"/>
          <w:b w:val="false"/>
          <w:i w:val="false"/>
          <w:color w:val="000000"/>
          <w:sz w:val="28"/>
        </w:rPr>
        <w:t>     Kingdom of Saudi Arabia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 және радиограмма үшін қосымша мекен-жай: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Саblе: BANKISLAMI JEDDAN</w:t>
      </w:r>
    </w:p>
    <w:p>
      <w:pPr>
        <w:spacing w:after="0"/>
        <w:ind w:left="0"/>
        <w:jc w:val="both"/>
      </w:pPr>
      <w:r>
        <w:rPr>
          <w:rFonts w:ascii="Times New Roman"/>
          <w:b w:val="false"/>
          <w:i w:val="false"/>
          <w:color w:val="000000"/>
          <w:sz w:val="28"/>
        </w:rPr>
        <w:t>     Теlех: 6001137 ISDB SJ</w:t>
      </w:r>
    </w:p>
    <w:p>
      <w:pPr>
        <w:spacing w:after="0"/>
        <w:ind w:left="0"/>
        <w:jc w:val="both"/>
      </w:pPr>
      <w:r>
        <w:rPr>
          <w:rFonts w:ascii="Times New Roman"/>
          <w:b w:val="false"/>
          <w:i w:val="false"/>
          <w:color w:val="000000"/>
          <w:sz w:val="28"/>
        </w:rPr>
        <w:t>     Fах: 6366871 JEDDAN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Келiсiм Қазақстан Республикасының Үкiметi қажетті мемлекетiшілік </w:t>
      </w:r>
    </w:p>
    <w:p>
      <w:pPr>
        <w:spacing w:after="0"/>
        <w:ind w:left="0"/>
        <w:jc w:val="both"/>
      </w:pPr>
      <w:r>
        <w:rPr>
          <w:rFonts w:ascii="Times New Roman"/>
          <w:b w:val="false"/>
          <w:i w:val="false"/>
          <w:color w:val="000000"/>
          <w:sz w:val="28"/>
        </w:rPr>
        <w:t>рәсiмдердi орындаған күннен бастап күшiне енедi.</w:t>
      </w:r>
    </w:p>
    <w:p>
      <w:pPr>
        <w:spacing w:after="0"/>
        <w:ind w:left="0"/>
        <w:jc w:val="both"/>
      </w:pPr>
      <w:r>
        <w:rPr>
          <w:rFonts w:ascii="Times New Roman"/>
          <w:b w:val="false"/>
          <w:i w:val="false"/>
          <w:color w:val="000000"/>
          <w:sz w:val="28"/>
        </w:rPr>
        <w:t xml:space="preserve">     ЖОҒАРЫДА АЙТЫЛҒАНДАРДЫ РАСТАЙ ОТЫРЫП, тараптардың уәкiлеттi өкiлдерi </w:t>
      </w:r>
    </w:p>
    <w:p>
      <w:pPr>
        <w:spacing w:after="0"/>
        <w:ind w:left="0"/>
        <w:jc w:val="both"/>
      </w:pPr>
      <w:r>
        <w:rPr>
          <w:rFonts w:ascii="Times New Roman"/>
          <w:b w:val="false"/>
          <w:i w:val="false"/>
          <w:color w:val="000000"/>
          <w:sz w:val="28"/>
        </w:rPr>
        <w:t xml:space="preserve">осы Келiсiмге ағылшын тiлiндегі екi түпнұсқа данада оның Кiрiспесiнде </w:t>
      </w:r>
    </w:p>
    <w:p>
      <w:pPr>
        <w:spacing w:after="0"/>
        <w:ind w:left="0"/>
        <w:jc w:val="both"/>
      </w:pPr>
      <w:r>
        <w:rPr>
          <w:rFonts w:ascii="Times New Roman"/>
          <w:b w:val="false"/>
          <w:i w:val="false"/>
          <w:color w:val="000000"/>
          <w:sz w:val="28"/>
        </w:rPr>
        <w:t>көрсетiлген күнi қол қойды.</w:t>
      </w:r>
    </w:p>
    <w:p>
      <w:pPr>
        <w:spacing w:after="0"/>
        <w:ind w:left="0"/>
        <w:jc w:val="both"/>
      </w:pPr>
      <w:r>
        <w:rPr>
          <w:rFonts w:ascii="Times New Roman"/>
          <w:b w:val="false"/>
          <w:i w:val="false"/>
          <w:color w:val="000000"/>
          <w:sz w:val="28"/>
        </w:rPr>
        <w:t xml:space="preserve">     Қазақстан Республикасының Үкiметі үшiн және атынан </w:t>
      </w:r>
    </w:p>
    <w:p>
      <w:pPr>
        <w:spacing w:after="0"/>
        <w:ind w:left="0"/>
        <w:jc w:val="both"/>
      </w:pPr>
      <w:r>
        <w:rPr>
          <w:rFonts w:ascii="Times New Roman"/>
          <w:b w:val="false"/>
          <w:i w:val="false"/>
          <w:color w:val="000000"/>
          <w:sz w:val="28"/>
        </w:rPr>
        <w:t xml:space="preserve">     Қазақстан Республикасы атынан ИДБ басқарушысы - Қазақстан </w:t>
      </w:r>
    </w:p>
    <w:p>
      <w:pPr>
        <w:spacing w:after="0"/>
        <w:ind w:left="0"/>
        <w:jc w:val="both"/>
      </w:pPr>
      <w:r>
        <w:rPr>
          <w:rFonts w:ascii="Times New Roman"/>
          <w:b w:val="false"/>
          <w:i w:val="false"/>
          <w:color w:val="000000"/>
          <w:sz w:val="28"/>
        </w:rPr>
        <w:t xml:space="preserve">Республикасының Қаржы вице-министрi </w:t>
      </w:r>
    </w:p>
    <w:p>
      <w:pPr>
        <w:spacing w:after="0"/>
        <w:ind w:left="0"/>
        <w:jc w:val="both"/>
      </w:pPr>
      <w:r>
        <w:rPr>
          <w:rFonts w:ascii="Times New Roman"/>
          <w:b w:val="false"/>
          <w:i w:val="false"/>
          <w:color w:val="000000"/>
          <w:sz w:val="28"/>
        </w:rPr>
        <w:t>     Жәмiшев Болат Бидахметұлы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Ислам Даму Банкi үшiн және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ЗЕРТТЕУЛЕРДI СИПАТТАУ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Техникалық көмектің (ТК) мақсаты - Техника-экономикалық негіздемені және асфальт жамылғысы бар, жүретiн бөлiгiнің енi 15 м және есептiк жылдамдығы 120 км/сағ. екi жолақтан тұратын Бурабай-Көкшетау-Петропавл автомобиль жолының алдын ала жобасын дайындау. ТК Жолшы-инженерлерден, Жасанды құрылыс жөнiндегі инженерден, Қоршаған ортаны қорғау жөнiндегi маманнан, Геотехник-инженерден және Жолшы-экономистен тұратын мамандар тобының Техникалық-экономикалық негiздеменi және алдын ала жобаны дайындауын қамтиды. Зерттеу оңтайлы жолдың траекториясын/орналасуын, шығыстардың бастапқы сметасын анықтауды және егжей-тегжейлi жобаны әзiрлеу талап етілетiн учаскелердi анықтауды қамтиды. Алдын ала жоба жолдың қазiргi жағдайын және ұсынылып отырған өзгерiстерiн көрсететiн желiлiк диаграмманы; кез келген жаңа немесе қалпына келтiрiлген жасанды құрылыстардың тұжырымдамалық жобалық шешiмдерiн; су жiберетiн құбырлар бойынша тұжырымдамалық жобалық шешiмдердi; егжей-тегжейлi жобалаудағы және құрылыс жұмыстарындағы басымдықтарды анықтау үшiн iс-қимыл жоспарын </w:t>
      </w:r>
    </w:p>
    <w:bookmarkStart w:name="z15"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қамтитын болады.</w:t>
      </w:r>
    </w:p>
    <w:p>
      <w:pPr>
        <w:spacing w:after="0"/>
        <w:ind w:left="0"/>
        <w:jc w:val="both"/>
      </w:pPr>
      <w:r>
        <w:rPr>
          <w:rFonts w:ascii="Times New Roman"/>
          <w:b w:val="false"/>
          <w:i w:val="false"/>
          <w:color w:val="000000"/>
          <w:sz w:val="28"/>
        </w:rPr>
        <w:t xml:space="preserve">     ТК жалпы құны - 289300 АҚШ долларынан аспайды. ИДБ Уакф қоры </w:t>
      </w:r>
    </w:p>
    <w:p>
      <w:pPr>
        <w:spacing w:after="0"/>
        <w:ind w:left="0"/>
        <w:jc w:val="both"/>
      </w:pPr>
      <w:r>
        <w:rPr>
          <w:rFonts w:ascii="Times New Roman"/>
          <w:b w:val="false"/>
          <w:i w:val="false"/>
          <w:color w:val="000000"/>
          <w:sz w:val="28"/>
        </w:rPr>
        <w:t xml:space="preserve">қаражатынан жоғарыда көрсетiлген шетел валютасында құрамдас бөлiгiн </w:t>
      </w:r>
    </w:p>
    <w:p>
      <w:pPr>
        <w:spacing w:after="0"/>
        <w:ind w:left="0"/>
        <w:jc w:val="both"/>
      </w:pPr>
      <w:r>
        <w:rPr>
          <w:rFonts w:ascii="Times New Roman"/>
          <w:b w:val="false"/>
          <w:i w:val="false"/>
          <w:color w:val="000000"/>
          <w:sz w:val="28"/>
        </w:rPr>
        <w:t xml:space="preserve">қаржыландыруды өтеу үшін 182756.00 Ислам динары (шамамен 232100 АҚШ </w:t>
      </w:r>
    </w:p>
    <w:p>
      <w:pPr>
        <w:spacing w:after="0"/>
        <w:ind w:left="0"/>
        <w:jc w:val="both"/>
      </w:pPr>
      <w:r>
        <w:rPr>
          <w:rFonts w:ascii="Times New Roman"/>
          <w:b w:val="false"/>
          <w:i w:val="false"/>
          <w:color w:val="000000"/>
          <w:sz w:val="28"/>
        </w:rPr>
        <w:t xml:space="preserve">доллары) сомасында ТК (Грант) беруді ұсынады. Қазақстанның Үкiметi ТК </w:t>
      </w:r>
    </w:p>
    <w:p>
      <w:pPr>
        <w:spacing w:after="0"/>
        <w:ind w:left="0"/>
        <w:jc w:val="both"/>
      </w:pPr>
      <w:r>
        <w:rPr>
          <w:rFonts w:ascii="Times New Roman"/>
          <w:b w:val="false"/>
          <w:i w:val="false"/>
          <w:color w:val="000000"/>
          <w:sz w:val="28"/>
        </w:rPr>
        <w:t>жалпы сомасының 20% құрайтын қалған 57200 АҚШ долларын қаржыландырады.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