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f57" w14:textId="5988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қарашадағы N 1137 және 2000 жылғы 26 маусымдағы N 942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мамыр N 562. Күші жойылды - Қазақстан Республикасы Үкіметінің 2011 жылғы 9 тамыздағы № 920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"Мемлекетке тиесілі акцияларды бағалы қағаздардың ұйымдастырылған рыногы арқылы сатудың ережесін бекіту туралы" Қазақстан Республикасы Үкіметінің 1998 жылғы 6 қарашадағы N 1137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40, 367-құжат):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Мемлекетке тиесілі акцияларды бағалы қағаздардың ұйымдастырылған рыногы арқылы сатудың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және 34-тармақтардағы "тиісті бюджеттің кірісіне" деген сөздер "тиісті бюджетке"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"Жекешелендіру объектілерін сатудың ережесін бекіту туралы" Қазақстан Республикасы Үкіметінің 2000 жылғы 26 маусымдағы N 942</w:t>
      </w:r>
      <w:r>
        <w:rPr>
          <w:rFonts w:ascii="Times New Roman"/>
          <w:b w:val="false"/>
          <w:i w:val="false"/>
          <w:color w:val="000000"/>
          <w:sz w:val="28"/>
        </w:rPr>
        <w:t>P000942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2000 ж., N 27, 317-құжат):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Жекешелендіру объектілерін сатудың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61-тармақтағы "республикалық бюджеттің кірісіне" деген сөздер "республикалық бюджетке"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