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25b85" w14:textId="6b25b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мемлекеттік тіркеу мәселелері бойынша толықтырулар мен өзгерістер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2002 жылғы 7 мамырдағы N 503 Қаулысы</w:t>
      </w:r>
    </w:p>
    <w:p>
      <w:pPr>
        <w:spacing w:after="0"/>
        <w:ind w:left="0"/>
        <w:jc w:val="both"/>
      </w:pPr>
      <w:r>
        <w:rPr>
          <w:rFonts w:ascii="Times New Roman"/>
          <w:b w:val="false"/>
          <w:i w:val="false"/>
          <w:color w:val="000000"/>
          <w:sz w:val="28"/>
        </w:rPr>
        <w:t xml:space="preserve">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xml:space="preserve">
      "Қазақстан Республикасының кейбір заң актілеріне мемлекеттік тіркеу мәселелері бойынша толықтырулар мен өзгерістер енгізу туралы" Қазақстан Республикасы Заңының жобасы Қазақстан Республикасы Парламенті Мәжілісінің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i w:val="false"/>
          <w:color w:val="000000"/>
          <w:sz w:val="28"/>
        </w:rPr>
        <w:t xml:space="preserve">Жоба  </w:t>
      </w:r>
    </w:p>
    <w:bookmarkStart w:name="z2" w:id="1"/>
    <w:p>
      <w:pPr>
        <w:spacing w:after="0"/>
        <w:ind w:left="0"/>
        <w:jc w:val="left"/>
      </w:pPr>
      <w:r>
        <w:rPr>
          <w:rFonts w:ascii="Times New Roman"/>
          <w:b/>
          <w:i w:val="false"/>
          <w:color w:val="000000"/>
        </w:rPr>
        <w:t xml:space="preserve"> 
"Қазақстан Республикасының кейбір заң актілеріне </w:t>
      </w:r>
      <w:r>
        <w:br/>
      </w:r>
      <w:r>
        <w:rPr>
          <w:rFonts w:ascii="Times New Roman"/>
          <w:b/>
          <w:i w:val="false"/>
          <w:color w:val="000000"/>
        </w:rPr>
        <w:t xml:space="preserve">
мемлекеттік тіркеу мәселелері бойынша толықтырулар </w:t>
      </w:r>
      <w:r>
        <w:br/>
      </w:r>
      <w:r>
        <w:rPr>
          <w:rFonts w:ascii="Times New Roman"/>
          <w:b/>
          <w:i w:val="false"/>
          <w:color w:val="000000"/>
        </w:rPr>
        <w:t xml:space="preserve">
мен өзгерістер енгізу туралы" Қазақстан Республикасының </w:t>
      </w:r>
      <w:r>
        <w:br/>
      </w:r>
      <w:r>
        <w:rPr>
          <w:rFonts w:ascii="Times New Roman"/>
          <w:b/>
          <w:i w:val="false"/>
          <w:color w:val="000000"/>
        </w:rPr>
        <w:t xml:space="preserve">
Заңы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 Қазақстан Республикасының мынадай заң актілеріне толықтырулар мен өзгерістер енгізілсін: </w:t>
      </w:r>
    </w:p>
    <w:bookmarkEnd w:id="2"/>
    <w:bookmarkStart w:name="z4" w:id="3"/>
    <w:p>
      <w:pPr>
        <w:spacing w:after="0"/>
        <w:ind w:left="0"/>
        <w:jc w:val="both"/>
      </w:pPr>
      <w:r>
        <w:rPr>
          <w:rFonts w:ascii="Times New Roman"/>
          <w:b w:val="false"/>
          <w:i w:val="false"/>
          <w:color w:val="000000"/>
          <w:sz w:val="28"/>
        </w:rPr>
        <w:t>
      1. Қазақстан Республикасы Президентінің "Заңды тұлғаларды мемлекеттік тіркеу туралы" 1995 жылғы 17 сәуірдегі N 2198 </w:t>
      </w:r>
      <w:r>
        <w:rPr>
          <w:rFonts w:ascii="Times New Roman"/>
          <w:b w:val="false"/>
          <w:i w:val="false"/>
          <w:color w:val="000000"/>
          <w:sz w:val="28"/>
        </w:rPr>
        <w:t xml:space="preserve">Z952198_ </w:t>
      </w:r>
      <w:r>
        <w:rPr>
          <w:rFonts w:ascii="Times New Roman"/>
          <w:b w:val="false"/>
          <w:i w:val="false"/>
          <w:color w:val="000000"/>
          <w:sz w:val="28"/>
        </w:rPr>
        <w:t xml:space="preserve"> заң күші бар Жарлығына (Қазақстан Республикасы Жоғарғы Кеңесінің Жаршысы, 1995 ж., N 34, 35-құжат; N 15-16, 109-құжат; N 20, 121-құжат; Қазақстан Республикасы Парламентінің Жаршысы, 1996 ж., N 1, 180-құжат; N 14, 274-құжат; 1997 ж., N 12, 183-құжат; 1998 ж., N 5-6, 5-құжат; N 17-18, 224-құжат; 1999 ж., N 20, 727-құжат; 2000 ж., N 3-4, 63-64-құжаттар; 2001 ж., N 1, 1-құжат; N 8, 52-құжат; N 24, 339-құжат): </w:t>
      </w:r>
    </w:p>
    <w:bookmarkEnd w:id="3"/>
    <w:p>
      <w:pPr>
        <w:spacing w:after="0"/>
        <w:ind w:left="0"/>
        <w:jc w:val="both"/>
      </w:pP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xml:space="preserve">
      "Заңды тұлғаларды мемлекеттік тіркеу және филиалдар мен өкілдіктерді есептік тіркеу туралы" Қазақстан Республикасының Заңы"; </w:t>
      </w:r>
      <w:r>
        <w:br/>
      </w:r>
      <w:r>
        <w:rPr>
          <w:rFonts w:ascii="Times New Roman"/>
          <w:b w:val="false"/>
          <w:i w:val="false"/>
          <w:color w:val="000000"/>
          <w:sz w:val="28"/>
        </w:rPr>
        <w:t xml:space="preserve">
      кіріспе алынып тасталсын; </w:t>
      </w:r>
      <w:r>
        <w:br/>
      </w:r>
      <w:r>
        <w:rPr>
          <w:rFonts w:ascii="Times New Roman"/>
          <w:b w:val="false"/>
          <w:i w:val="false"/>
          <w:color w:val="000000"/>
          <w:sz w:val="28"/>
        </w:rPr>
        <w:t xml:space="preserve">
      мәтіндегі "Жарлықты", "Жарлыққа", "Жарлық", "Жарлықтың", "Жарлықта" деген сөздер тиісінше "Заңды", "Заңға", "Заң", "Заңның", "Заңда" деген сөздермен ауыстырылсын; </w:t>
      </w:r>
      <w:r>
        <w:br/>
      </w:r>
      <w:r>
        <w:rPr>
          <w:rFonts w:ascii="Times New Roman"/>
          <w:b w:val="false"/>
          <w:i w:val="false"/>
          <w:color w:val="000000"/>
          <w:sz w:val="28"/>
        </w:rPr>
        <w:t xml:space="preserve">
      2-бапта: </w:t>
      </w:r>
      <w:r>
        <w:br/>
      </w:r>
      <w:r>
        <w:rPr>
          <w:rFonts w:ascii="Times New Roman"/>
          <w:b w:val="false"/>
          <w:i w:val="false"/>
          <w:color w:val="000000"/>
          <w:sz w:val="28"/>
        </w:rPr>
        <w:t xml:space="preserve">
      үшінші абзацта "және олардың жарғылық құжаттарының республика заңдарына сәйкестігін" деген сөздер алынып тасталсын; </w:t>
      </w:r>
      <w:r>
        <w:br/>
      </w:r>
      <w:r>
        <w:rPr>
          <w:rFonts w:ascii="Times New Roman"/>
          <w:b w:val="false"/>
          <w:i w:val="false"/>
          <w:color w:val="000000"/>
          <w:sz w:val="28"/>
        </w:rPr>
        <w:t xml:space="preserve">
      бесінші абзацта "мүдделі адамдарға уағдаластық шарттар" деген сөздер "монополияға қарсы орган белгілеген тарифтер" деген сөздермен ауыстырылсын; </w:t>
      </w:r>
      <w:r>
        <w:br/>
      </w:r>
      <w:r>
        <w:rPr>
          <w:rFonts w:ascii="Times New Roman"/>
          <w:b w:val="false"/>
          <w:i w:val="false"/>
          <w:color w:val="000000"/>
          <w:sz w:val="28"/>
        </w:rPr>
        <w:t xml:space="preserve">
      5-бапта: </w:t>
      </w:r>
      <w:r>
        <w:br/>
      </w:r>
      <w:r>
        <w:rPr>
          <w:rFonts w:ascii="Times New Roman"/>
          <w:b w:val="false"/>
          <w:i w:val="false"/>
          <w:color w:val="000000"/>
          <w:sz w:val="28"/>
        </w:rPr>
        <w:t xml:space="preserve">
      екінші абзац мынадай редакцияда жазылсын: </w:t>
      </w:r>
      <w:r>
        <w:br/>
      </w:r>
      <w:r>
        <w:rPr>
          <w:rFonts w:ascii="Times New Roman"/>
          <w:b w:val="false"/>
          <w:i w:val="false"/>
          <w:color w:val="000000"/>
          <w:sz w:val="28"/>
        </w:rPr>
        <w:t xml:space="preserve">
      "заңды тұлғаларды осы Заңға сәйкес тіркеуді"; </w:t>
      </w:r>
      <w:r>
        <w:br/>
      </w:r>
      <w:r>
        <w:rPr>
          <w:rFonts w:ascii="Times New Roman"/>
          <w:b w:val="false"/>
          <w:i w:val="false"/>
          <w:color w:val="000000"/>
          <w:sz w:val="28"/>
        </w:rPr>
        <w:t xml:space="preserve">
      мынадай мазмұндағы төртінші абзацпен толықтырылсын: </w:t>
      </w:r>
      <w:r>
        <w:br/>
      </w:r>
      <w:r>
        <w:rPr>
          <w:rFonts w:ascii="Times New Roman"/>
          <w:b w:val="false"/>
          <w:i w:val="false"/>
          <w:color w:val="000000"/>
          <w:sz w:val="28"/>
        </w:rPr>
        <w:t xml:space="preserve">
      "Заңды тұлғалардың бірыңғай мемлекеттік тіркелімін және филиалдары мен өкілдіктерінің тізілімін заңдарда белгіленген тәртіппен жүргізуді;"; </w:t>
      </w:r>
      <w:r>
        <w:br/>
      </w:r>
      <w:r>
        <w:rPr>
          <w:rFonts w:ascii="Times New Roman"/>
          <w:b w:val="false"/>
          <w:i w:val="false"/>
          <w:color w:val="000000"/>
          <w:sz w:val="28"/>
        </w:rPr>
        <w:t xml:space="preserve">
      төртінші абзацта "заңды тұлғаларды және" деген сөздер алынып тасталсын; </w:t>
      </w:r>
      <w:r>
        <w:br/>
      </w:r>
      <w:r>
        <w:rPr>
          <w:rFonts w:ascii="Times New Roman"/>
          <w:b w:val="false"/>
          <w:i w:val="false"/>
          <w:color w:val="000000"/>
          <w:sz w:val="28"/>
        </w:rPr>
        <w:t xml:space="preserve">
      6-бапта: </w:t>
      </w:r>
      <w:r>
        <w:br/>
      </w:r>
      <w:r>
        <w:rPr>
          <w:rFonts w:ascii="Times New Roman"/>
          <w:b w:val="false"/>
          <w:i w:val="false"/>
          <w:color w:val="000000"/>
          <w:sz w:val="28"/>
        </w:rPr>
        <w:t xml:space="preserve">
      бесінші бөлік мынадай редакцияда жазылсын: </w:t>
      </w:r>
      <w:r>
        <w:br/>
      </w:r>
      <w:r>
        <w:rPr>
          <w:rFonts w:ascii="Times New Roman"/>
          <w:b w:val="false"/>
          <w:i w:val="false"/>
          <w:color w:val="000000"/>
          <w:sz w:val="28"/>
        </w:rPr>
        <w:t xml:space="preserve">
      "Тиісті тауар рыногында үстем жағдайдағы рынок субъектілерін мемлекеттік тіркеу, сондай-ақ оларды бірыңғай мемлекеттік тіркелімнен алып тастау туралы жазбаны енгізуді тіркеуші орган монополияға қарсы органның алдын ала келісімімен ғана жүзеге асырады."; </w:t>
      </w:r>
      <w:r>
        <w:br/>
      </w:r>
      <w:r>
        <w:rPr>
          <w:rFonts w:ascii="Times New Roman"/>
          <w:b w:val="false"/>
          <w:i w:val="false"/>
          <w:color w:val="000000"/>
          <w:sz w:val="28"/>
        </w:rPr>
        <w:t xml:space="preserve">
      жетінші бөлік алынып тасталсын; </w:t>
      </w:r>
      <w:r>
        <w:br/>
      </w:r>
      <w:r>
        <w:rPr>
          <w:rFonts w:ascii="Times New Roman"/>
          <w:b w:val="false"/>
          <w:i w:val="false"/>
          <w:color w:val="000000"/>
          <w:sz w:val="28"/>
        </w:rPr>
        <w:t xml:space="preserve">
      сегізінші бөлікте: </w:t>
      </w:r>
      <w:r>
        <w:br/>
      </w:r>
      <w:r>
        <w:rPr>
          <w:rFonts w:ascii="Times New Roman"/>
          <w:b w:val="false"/>
          <w:i w:val="false"/>
          <w:color w:val="000000"/>
          <w:sz w:val="28"/>
        </w:rPr>
        <w:t xml:space="preserve">
      "және олардың филиалдары мен өкілдіктерін есептік тіркеу" деген сөздер алынып тасталсын; </w:t>
      </w:r>
      <w:r>
        <w:br/>
      </w:r>
      <w:r>
        <w:rPr>
          <w:rFonts w:ascii="Times New Roman"/>
          <w:b w:val="false"/>
          <w:i w:val="false"/>
          <w:color w:val="000000"/>
          <w:sz w:val="28"/>
        </w:rPr>
        <w:t xml:space="preserve">
      "Қазақстан Республикасы Президентінің "Шетел инвестициялары туралы" Заң күші бар Жарлығына" деген сөздер "Шетел инвестициялары туралы" Қазақстан Республикасының Заңына" деген сөздермен ауыстырылсын; </w:t>
      </w:r>
      <w:r>
        <w:br/>
      </w:r>
      <w:r>
        <w:rPr>
          <w:rFonts w:ascii="Times New Roman"/>
          <w:b w:val="false"/>
          <w:i w:val="false"/>
          <w:color w:val="000000"/>
          <w:sz w:val="28"/>
        </w:rPr>
        <w:t xml:space="preserve">
      тоғызыншы бөлікте "арнаулы заң актілерінде" деген сөздер "Қоғамдық бірлестіктер туралы", "Діни сенім бостандығы және діни бірлестіктер туралы" Қазақстан Республикасының Заңдарында" деген сөздермен ауыстырылсын; </w:t>
      </w:r>
      <w:r>
        <w:br/>
      </w:r>
      <w:r>
        <w:rPr>
          <w:rFonts w:ascii="Times New Roman"/>
          <w:b w:val="false"/>
          <w:i w:val="false"/>
          <w:color w:val="000000"/>
          <w:sz w:val="28"/>
        </w:rPr>
        <w:t xml:space="preserve">
      он екінші бөлікте "Осы Жарлықта" деген сөздерден кейін ", осы Заңда және өзге де заң актілерінде" деген сөздермен толықтырылсын; </w:t>
      </w:r>
      <w:r>
        <w:br/>
      </w:r>
      <w:r>
        <w:rPr>
          <w:rFonts w:ascii="Times New Roman"/>
          <w:b w:val="false"/>
          <w:i w:val="false"/>
          <w:color w:val="000000"/>
          <w:sz w:val="28"/>
        </w:rPr>
        <w:t xml:space="preserve">
      мынадай мазмұндағы 6-1-баппен толықтырылсын: </w:t>
      </w:r>
      <w:r>
        <w:br/>
      </w:r>
      <w:r>
        <w:rPr>
          <w:rFonts w:ascii="Times New Roman"/>
          <w:b w:val="false"/>
          <w:i w:val="false"/>
          <w:color w:val="000000"/>
          <w:sz w:val="28"/>
        </w:rPr>
        <w:t xml:space="preserve">
      "6-1-бап. Заңды тұлғаның филиалы мен өкілдігін есептік тіркеу </w:t>
      </w:r>
      <w:r>
        <w:br/>
      </w:r>
      <w:r>
        <w:rPr>
          <w:rFonts w:ascii="Times New Roman"/>
          <w:b w:val="false"/>
          <w:i w:val="false"/>
          <w:color w:val="000000"/>
          <w:sz w:val="28"/>
        </w:rPr>
        <w:t xml:space="preserve">
      Филиалды және өкілдікті есептік тіркеу үшін тіркеуші органға Қазақстан Республикасының Әділет министрлігі белгілеген нысан бойынша өтініш беріледі. Өтінішке филиалды немесе өкілдікті құрайтын заңды тұлға уәкілеттік берген тұлға қол қояды. </w:t>
      </w:r>
      <w:r>
        <w:br/>
      </w:r>
      <w:r>
        <w:rPr>
          <w:rFonts w:ascii="Times New Roman"/>
          <w:b w:val="false"/>
          <w:i w:val="false"/>
          <w:color w:val="000000"/>
          <w:sz w:val="28"/>
        </w:rPr>
        <w:t xml:space="preserve">
      Өкінішке заңды тұлғаның мөрімен бекітілген заңды тұлғаның филиалды (өкілдікті) құру туралы шешімі, заңды тұлға бекіткен мемлекеттік және орыс тілдерінде жазылған филиал (өкілдік) туралы ереженің екі данасы, заңды тұлға жарғысының (ережесінің) және оны мемлекеттік тіркеу туралы куәліктің көшірмелері, филиалдың (өкілдіктің) басшысына берілген сенімхат, заңды тұлғаны мемлекеттік тіркегені үшін алым төленгенін растайтын түбіртек немесе құжат қоса беріледі. </w:t>
      </w:r>
      <w:r>
        <w:br/>
      </w:r>
      <w:r>
        <w:rPr>
          <w:rFonts w:ascii="Times New Roman"/>
          <w:b w:val="false"/>
          <w:i w:val="false"/>
          <w:color w:val="000000"/>
          <w:sz w:val="28"/>
        </w:rPr>
        <w:t xml:space="preserve">
      Шетелдік заңды тұлғалардың филиалдары мен өкілдіктерін тіркеу Қазақстан Республикасы заңды тұлғаларының филиалдары мен өкілдіктерін тіркеу үшін Қазақстан Республикасының заңнамасында белгіленген жалпы ережелер бойынша жүргізіледі. Филиал (өкілдік) құратын шетелдік заңды тұлғаның құжаттары мемлекеттік және орыс тілдеріндегі нотариалды расталған аудармамен ұсынылады. </w:t>
      </w:r>
      <w:r>
        <w:br/>
      </w:r>
      <w:r>
        <w:rPr>
          <w:rFonts w:ascii="Times New Roman"/>
          <w:b w:val="false"/>
          <w:i w:val="false"/>
          <w:color w:val="000000"/>
          <w:sz w:val="28"/>
        </w:rPr>
        <w:t xml:space="preserve">
      Тіркеуші орган филиалды (өкілдікті) есептік тіркеу күнінен бастап он күн ішінде жүргізілген тіркеу туралы филиалдың (өкілдіктің) орналасқан жері бойынша салық органына хабарлайды."; </w:t>
      </w:r>
      <w:r>
        <w:br/>
      </w:r>
      <w:r>
        <w:rPr>
          <w:rFonts w:ascii="Times New Roman"/>
          <w:b w:val="false"/>
          <w:i w:val="false"/>
          <w:color w:val="000000"/>
          <w:sz w:val="28"/>
        </w:rPr>
        <w:t xml:space="preserve">
      8-баптың екінші бөлігі мынадай редакцияда жазылсын: </w:t>
      </w:r>
      <w:r>
        <w:br/>
      </w:r>
      <w:r>
        <w:rPr>
          <w:rFonts w:ascii="Times New Roman"/>
          <w:b w:val="false"/>
          <w:i w:val="false"/>
          <w:color w:val="000000"/>
          <w:sz w:val="28"/>
        </w:rPr>
        <w:t xml:space="preserve">
      "Филиал (өкілдік) туралы ережеде филиалдың (өкілдіктің) атауы, орналасқан жері, қызметінің мәні, басқару тәртібі және басшысының құзыреті, сондай-ақ филиалды (өкілдікті) құрған заңды тұлғаның атауы, орналасқан жері, қызметінің мәні, оны тіркеу туралы деректер қамтылуы тиіс."; </w:t>
      </w:r>
      <w:r>
        <w:br/>
      </w:r>
      <w:r>
        <w:rPr>
          <w:rFonts w:ascii="Times New Roman"/>
          <w:b w:val="false"/>
          <w:i w:val="false"/>
          <w:color w:val="000000"/>
          <w:sz w:val="28"/>
        </w:rPr>
        <w:t xml:space="preserve">
      11-бап мынадай мазмұндағы екінші бөлікпен толықтырылсын: </w:t>
      </w:r>
      <w:r>
        <w:br/>
      </w:r>
      <w:r>
        <w:rPr>
          <w:rFonts w:ascii="Times New Roman"/>
          <w:b w:val="false"/>
          <w:i w:val="false"/>
          <w:color w:val="000000"/>
          <w:sz w:val="28"/>
        </w:rPr>
        <w:t xml:space="preserve">
      "Есептік тіркеуден және қайта тіркеуден бас тартуға филиалды (өкілдікті) құрудың заңдарда белгіленген тәртібін бұзған, есептік тіркеуге ұсынылған құжаттар Қазақстан Республикасының заңдарына сәйкес келмеген жағдайларда жол беріледі."; </w:t>
      </w:r>
      <w:r>
        <w:br/>
      </w:r>
      <w:r>
        <w:rPr>
          <w:rFonts w:ascii="Times New Roman"/>
          <w:b w:val="false"/>
          <w:i w:val="false"/>
          <w:color w:val="000000"/>
          <w:sz w:val="28"/>
        </w:rPr>
        <w:t xml:space="preserve">
      12-бапта: </w:t>
      </w:r>
      <w:r>
        <w:br/>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xml:space="preserve">
      "12-бап. Мемлекеттік тіркеу (қайта тіркеу) және есептік тіркеу (қайта тіркеу) туралы куәлік"; </w:t>
      </w:r>
      <w:r>
        <w:br/>
      </w:r>
      <w:r>
        <w:rPr>
          <w:rFonts w:ascii="Times New Roman"/>
          <w:b w:val="false"/>
          <w:i w:val="false"/>
          <w:color w:val="000000"/>
          <w:sz w:val="28"/>
        </w:rPr>
        <w:t xml:space="preserve">
      бірінші бөлікте: </w:t>
      </w:r>
      <w:r>
        <w:br/>
      </w:r>
      <w:r>
        <w:rPr>
          <w:rFonts w:ascii="Times New Roman"/>
          <w:b w:val="false"/>
          <w:i w:val="false"/>
          <w:color w:val="000000"/>
          <w:sz w:val="28"/>
        </w:rPr>
        <w:t xml:space="preserve">
      мемлекеттік тілдегі мәтіні өзгеріссіз қалды; </w:t>
      </w:r>
      <w:r>
        <w:br/>
      </w:r>
      <w:r>
        <w:rPr>
          <w:rFonts w:ascii="Times New Roman"/>
          <w:b w:val="false"/>
          <w:i w:val="false"/>
          <w:color w:val="000000"/>
          <w:sz w:val="28"/>
        </w:rPr>
        <w:t xml:space="preserve">
      ", қайта тіркеуден өткен заңды тұлға - қайта тіркеу туралы куәлік. Филиалдар мен өкілдіктерге есептік тіркеу туралы куәлік беріледі, олар қайта тіркеуден өткен жағдайда - есептік қайта тіркеу туралы куәлік." деген сөздермен толықтырылсын; </w:t>
      </w:r>
      <w:r>
        <w:br/>
      </w:r>
      <w:r>
        <w:rPr>
          <w:rFonts w:ascii="Times New Roman"/>
          <w:b w:val="false"/>
          <w:i w:val="false"/>
          <w:color w:val="000000"/>
          <w:sz w:val="28"/>
        </w:rPr>
        <w:t xml:space="preserve">
      14-бапта: </w:t>
      </w:r>
      <w:r>
        <w:br/>
      </w:r>
      <w:r>
        <w:rPr>
          <w:rFonts w:ascii="Times New Roman"/>
          <w:b w:val="false"/>
          <w:i w:val="false"/>
          <w:color w:val="000000"/>
          <w:sz w:val="28"/>
        </w:rPr>
        <w:t xml:space="preserve">
      екінші бөлікте "құрылтай құжаттарына" деген сөздердің алдынан "заңды тұлғаның мөрімен бекітілген" деген сөздермен толықтырылсын; </w:t>
      </w:r>
      <w:r>
        <w:br/>
      </w:r>
      <w:r>
        <w:rPr>
          <w:rFonts w:ascii="Times New Roman"/>
          <w:b w:val="false"/>
          <w:i w:val="false"/>
          <w:color w:val="000000"/>
          <w:sz w:val="28"/>
        </w:rPr>
        <w:t xml:space="preserve">
      төртінші бөлік алынып тасталсын; </w:t>
      </w:r>
      <w:r>
        <w:br/>
      </w:r>
      <w:r>
        <w:rPr>
          <w:rFonts w:ascii="Times New Roman"/>
          <w:b w:val="false"/>
          <w:i w:val="false"/>
          <w:color w:val="000000"/>
          <w:sz w:val="28"/>
        </w:rPr>
        <w:t xml:space="preserve">
      15-баптың бірінші бөлігінде "7 күн" деген сөздер "3 жұмыс күні" деген сөздермен ауыстырылсын; </w:t>
      </w:r>
      <w:r>
        <w:br/>
      </w:r>
      <w:r>
        <w:rPr>
          <w:rFonts w:ascii="Times New Roman"/>
          <w:b w:val="false"/>
          <w:i w:val="false"/>
          <w:color w:val="000000"/>
          <w:sz w:val="28"/>
        </w:rPr>
        <w:t xml:space="preserve">
      16-баптың екінші және жетінші бөліктеріндегі "Қазақстан Республикасының Бағалы қағаздар жөніндегі ұлттық комиссиясының" деген сөздер "уәкілетті органның" деген сөздермен ауыстырылсын; </w:t>
      </w:r>
      <w:r>
        <w:br/>
      </w:r>
      <w:r>
        <w:rPr>
          <w:rFonts w:ascii="Times New Roman"/>
          <w:b w:val="false"/>
          <w:i w:val="false"/>
          <w:color w:val="000000"/>
          <w:sz w:val="28"/>
        </w:rPr>
        <w:t xml:space="preserve">
      мынадай мазмұндағы 16-1-баппен толықтырылсын: </w:t>
      </w:r>
      <w:r>
        <w:br/>
      </w:r>
      <w:r>
        <w:rPr>
          <w:rFonts w:ascii="Times New Roman"/>
          <w:b w:val="false"/>
          <w:i w:val="false"/>
          <w:color w:val="000000"/>
          <w:sz w:val="28"/>
        </w:rPr>
        <w:t xml:space="preserve">
      "16-1-бап. Филиал мен өкілдікті есептік тіркеуден шығару </w:t>
      </w:r>
      <w:r>
        <w:br/>
      </w:r>
      <w:r>
        <w:rPr>
          <w:rFonts w:ascii="Times New Roman"/>
          <w:b w:val="false"/>
          <w:i w:val="false"/>
          <w:color w:val="000000"/>
          <w:sz w:val="28"/>
        </w:rPr>
        <w:t xml:space="preserve">
      Филиал (өкілдік) филиалды (өкілдікті) жабу туралы заңды тұлғаның шешімінің, есептік тіркеу (қайта тіркеу) туралы куәліктің түпнұсқасының және филиал (өкілдік) туралы ереженің, заңды тұлғаларды мемлекеттік тіркегені үшін алым төленгенін растайтын түбіртектің немесе құжаттың негізінде есептен шығарылуға жатады. </w:t>
      </w:r>
      <w:r>
        <w:br/>
      </w:r>
      <w:r>
        <w:rPr>
          <w:rFonts w:ascii="Times New Roman"/>
          <w:b w:val="false"/>
          <w:i w:val="false"/>
          <w:color w:val="000000"/>
          <w:sz w:val="28"/>
        </w:rPr>
        <w:t xml:space="preserve">
      Филиалды (өкілдікті) есептік тіркеуден шығару үшін осы баптың бірінші бөлігінде көрсетілген құжаттардан басқа, филиал (өкілдік) орналасқан жер бойынша салық органының салық органдарында есептік тіркеуден шығару туралы анықтамасы талап етіледі."; </w:t>
      </w:r>
      <w:r>
        <w:br/>
      </w:r>
      <w:r>
        <w:rPr>
          <w:rFonts w:ascii="Times New Roman"/>
          <w:b w:val="false"/>
          <w:i w:val="false"/>
          <w:color w:val="000000"/>
          <w:sz w:val="28"/>
        </w:rPr>
        <w:t xml:space="preserve">
      18-баптың төртінші бөлігінде "Қазақстан Республикасының Бағалы қағаздар жөніндегі ұлттық комиссиясына" деген сөздер "уәкілетті органға" деген сөздермен ауыстырылсын. </w:t>
      </w:r>
    </w:p>
    <w:bookmarkStart w:name="z5" w:id="4"/>
    <w:p>
      <w:pPr>
        <w:spacing w:after="0"/>
        <w:ind w:left="0"/>
        <w:jc w:val="both"/>
      </w:pPr>
      <w:r>
        <w:rPr>
          <w:rFonts w:ascii="Times New Roman"/>
          <w:b w:val="false"/>
          <w:i w:val="false"/>
          <w:color w:val="000000"/>
          <w:sz w:val="28"/>
        </w:rPr>
        <w:t>
      2. Қазақстан Республикасы Президентінің "Жылжымайтын мүлікке құқықтарды және онымен жасалатын мәмілелерді мемлекеттік тіркеу туралы" 1995 жылғы 25 желтоқсандағы N 2727 </w:t>
      </w:r>
      <w:r>
        <w:rPr>
          <w:rFonts w:ascii="Times New Roman"/>
          <w:b w:val="false"/>
          <w:i w:val="false"/>
          <w:color w:val="000000"/>
          <w:sz w:val="28"/>
        </w:rPr>
        <w:t xml:space="preserve">U952727_ </w:t>
      </w:r>
      <w:r>
        <w:rPr>
          <w:rFonts w:ascii="Times New Roman"/>
          <w:b w:val="false"/>
          <w:i w:val="false"/>
          <w:color w:val="000000"/>
          <w:sz w:val="28"/>
        </w:rPr>
        <w:t xml:space="preserve"> заң күші бар Жарлығына (Қазақстан Республикасы Жоғарғы Кеңесінің Жаршысы, 1995 ж., N 24, 168-құжат; 1997 ж., N 21, 277-құжат; 2001 ж., N 24, 339-құжат): </w:t>
      </w:r>
      <w:r>
        <w:br/>
      </w:r>
      <w:r>
        <w:rPr>
          <w:rFonts w:ascii="Times New Roman"/>
          <w:b w:val="false"/>
          <w:i w:val="false"/>
          <w:color w:val="000000"/>
          <w:sz w:val="28"/>
        </w:rPr>
        <w:t xml:space="preserve">
      14-баптың 1-тармағында "сәттен бастап он күн мерзімнен кешіктірілмей" деген сөздер "күннен бастап бес жұмыс күні ішінде" деген сөздермен ауыстырылсын; </w:t>
      </w:r>
      <w:r>
        <w:br/>
      </w:r>
      <w:r>
        <w:rPr>
          <w:rFonts w:ascii="Times New Roman"/>
          <w:b w:val="false"/>
          <w:i w:val="false"/>
          <w:color w:val="000000"/>
          <w:sz w:val="28"/>
        </w:rPr>
        <w:t xml:space="preserve">
      17-бап "тіркеу" деген сөздің алдынан "өтініш берілген күннен бастап бес жұмыс күнінің ішінде" деген сөздермен толықтырылсын; </w:t>
      </w:r>
      <w:r>
        <w:br/>
      </w:r>
      <w:r>
        <w:rPr>
          <w:rFonts w:ascii="Times New Roman"/>
          <w:b w:val="false"/>
          <w:i w:val="false"/>
          <w:color w:val="000000"/>
          <w:sz w:val="28"/>
        </w:rPr>
        <w:t xml:space="preserve">
      21-бапта: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Құқықтық кадастрдың мәліметтері Қазақстан Республикасының заң актілеріне сәйкес қорғалатын мемлекеттік құпияларға, коммерциялық құпияға және өзге де құпияларға жататын мәліметтерден басқа, жалпыға бірдей қол жетімді болып табылады және Қазақстан Республикасының заңдарында белгіленген тәртіппен мүдделі адамдарға беріледі."; </w:t>
      </w:r>
      <w:r>
        <w:br/>
      </w:r>
      <w:r>
        <w:rPr>
          <w:rFonts w:ascii="Times New Roman"/>
          <w:b w:val="false"/>
          <w:i w:val="false"/>
          <w:color w:val="000000"/>
          <w:sz w:val="28"/>
        </w:rPr>
        <w:t xml:space="preserve">
      2-тармақта "10 күннен" деген сөздер "бес жұмыс күнінен" деген сөздермен ауыстырылсын. </w:t>
      </w:r>
    </w:p>
    <w:bookmarkEnd w:id="4"/>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Осы Заң жарияланған күнінен бастап отыз күннен кейін қолданысқа енгізіледі.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